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0F" w:rsidRDefault="00171DDD">
      <w:pPr>
        <w:suppressLineNumbers/>
        <w:tabs>
          <w:tab w:val="left" w:pos="4380"/>
        </w:tabs>
        <w:jc w:val="both"/>
        <w:rPr>
          <w:b/>
          <w:sz w:val="28"/>
          <w:szCs w:val="28"/>
        </w:rPr>
        <w:sectPr w:rsidR="007A3E0F">
          <w:pgSz w:w="11906" w:h="16838"/>
          <w:pgMar w:top="709" w:right="850" w:bottom="1134" w:left="1701" w:header="0" w:footer="0" w:gutter="0"/>
          <w:cols w:space="720"/>
          <w:formProt w:val="0"/>
          <w:docGrid w:linePitch="360" w:charSpace="-6145"/>
        </w:sectPr>
      </w:pPr>
      <w:r>
        <w:rPr>
          <w:b/>
          <w:sz w:val="28"/>
          <w:szCs w:val="28"/>
        </w:rPr>
        <w:t xml:space="preserve"> </w:t>
      </w:r>
      <w:r w:rsidR="004B1CB0" w:rsidRPr="004B1CB0">
        <w:rPr>
          <w:b/>
          <w:sz w:val="28"/>
          <w:szCs w:val="28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8.9pt;height:630.45pt" o:ole="">
            <v:imagedata r:id="rId5" o:title=""/>
          </v:shape>
          <o:OLEObject Type="Embed" ProgID="AcroExch.Document.11" ShapeID="_x0000_i1027" DrawAspect="Content" ObjectID="_1694241985" r:id="rId6"/>
        </w:object>
      </w:r>
      <w:bookmarkStart w:id="0" w:name="_GoBack"/>
      <w:bookmarkEnd w:id="0"/>
    </w:p>
    <w:p w:rsidR="007A3E0F" w:rsidRDefault="00171DDD" w:rsidP="00F54F0A">
      <w:pPr>
        <w:jc w:val="both"/>
        <w:rPr>
          <w:rFonts w:eastAsia="Calibri"/>
          <w:lang w:eastAsia="en-US"/>
        </w:rPr>
      </w:pPr>
      <w:r>
        <w:rPr>
          <w:b/>
        </w:rPr>
        <w:lastRenderedPageBreak/>
        <w:t>Образовательный стандарт</w:t>
      </w:r>
      <w:r>
        <w:t>:</w:t>
      </w:r>
      <w:r w:rsidR="00F54F0A">
        <w:t xml:space="preserve"> </w:t>
      </w:r>
      <w:r>
        <w:rPr>
          <w:rFonts w:eastAsia="Calibri"/>
          <w:lang w:eastAsia="en-US"/>
        </w:rPr>
        <w:t>Федеральный государственный образовательный стандарт начального общего образования, утверждённый приказом Минобрнауки РФ № 373 от 06.10.2009 (с изменениями от 31.12.2015 № 1576);</w:t>
      </w:r>
    </w:p>
    <w:p w:rsidR="007A3E0F" w:rsidRDefault="00171DDD" w:rsidP="00F54F0A">
      <w:pPr>
        <w:jc w:val="both"/>
      </w:pPr>
      <w:r>
        <w:rPr>
          <w:color w:val="000000"/>
        </w:rPr>
        <w:t xml:space="preserve">Рабочая программа по предмету </w:t>
      </w:r>
      <w:r>
        <w:t>«Основы религиозных культур и светской этики».</w:t>
      </w:r>
      <w:r w:rsidR="00733B1F">
        <w:t xml:space="preserve"> </w:t>
      </w:r>
      <w:r>
        <w:t xml:space="preserve">Модуль «Основы православной культуры» </w:t>
      </w:r>
      <w:r>
        <w:rPr>
          <w:color w:val="000000"/>
        </w:rPr>
        <w:t xml:space="preserve">разработана на основе </w:t>
      </w:r>
      <w:r>
        <w:rPr>
          <w:rStyle w:val="c1"/>
          <w:color w:val="000000"/>
        </w:rPr>
        <w:t>программы комплексного учебного курса «Основы религиозных культур и светской этики». М.: Просвещение, 2011г.</w:t>
      </w:r>
      <w:r>
        <w:rPr>
          <w:bCs/>
        </w:rPr>
        <w:t xml:space="preserve"> Рабочая программа к учебному курсу «Основы религиозных культур и светской этики. Модуль «</w:t>
      </w:r>
      <w:r>
        <w:t>Основы  православной культуры</w:t>
      </w:r>
      <w:r>
        <w:rPr>
          <w:bCs/>
        </w:rPr>
        <w:t xml:space="preserve">» /Сборник рабочих программ. 4класс: пособие для учителей </w:t>
      </w:r>
      <w:proofErr w:type="spellStart"/>
      <w:r>
        <w:rPr>
          <w:bCs/>
        </w:rPr>
        <w:t>общеобразоват</w:t>
      </w:r>
      <w:proofErr w:type="gramStart"/>
      <w:r>
        <w:rPr>
          <w:bCs/>
        </w:rPr>
        <w:t>.о</w:t>
      </w:r>
      <w:proofErr w:type="gramEnd"/>
      <w:r>
        <w:rPr>
          <w:bCs/>
        </w:rPr>
        <w:t>рганизаций</w:t>
      </w:r>
      <w:proofErr w:type="spellEnd"/>
      <w:r>
        <w:rPr>
          <w:bCs/>
        </w:rPr>
        <w:t xml:space="preserve">/ </w:t>
      </w:r>
      <w:proofErr w:type="spellStart"/>
      <w:r>
        <w:rPr>
          <w:bCs/>
        </w:rPr>
        <w:t>А.Я.Данилюк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Т.В.Емельянова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О.Н.Марченко</w:t>
      </w:r>
      <w:proofErr w:type="spellEnd"/>
      <w:r>
        <w:rPr>
          <w:bCs/>
        </w:rPr>
        <w:t xml:space="preserve"> и др./ - М. : Просвещение, 2014. -153с. </w:t>
      </w:r>
    </w:p>
    <w:p w:rsidR="007A3E0F" w:rsidRDefault="00171DDD" w:rsidP="00F54F0A">
      <w:pPr>
        <w:jc w:val="both"/>
      </w:pPr>
      <w:r>
        <w:rPr>
          <w:b/>
        </w:rPr>
        <w:t>Учебник</w:t>
      </w:r>
      <w:r>
        <w:t>:</w:t>
      </w:r>
      <w:r w:rsidR="00F54F0A">
        <w:t xml:space="preserve"> </w:t>
      </w:r>
      <w:proofErr w:type="spellStart"/>
      <w:r>
        <w:t>А.В.Кураев</w:t>
      </w:r>
      <w:proofErr w:type="spellEnd"/>
      <w:r w:rsidR="000306C6">
        <w:t xml:space="preserve">. </w:t>
      </w:r>
      <w:r>
        <w:t xml:space="preserve">Основы </w:t>
      </w:r>
      <w:r w:rsidR="000306C6">
        <w:t>религиозных культур и светской этики. Основы православной культуры</w:t>
      </w:r>
      <w:r>
        <w:t xml:space="preserve"> 4 класс. </w:t>
      </w:r>
      <w:r w:rsidR="000306C6">
        <w:t xml:space="preserve">учеб. для </w:t>
      </w:r>
      <w:proofErr w:type="spellStart"/>
      <w:r w:rsidR="000306C6">
        <w:t>общеобразоват</w:t>
      </w:r>
      <w:proofErr w:type="spellEnd"/>
      <w:r w:rsidR="000306C6">
        <w:t xml:space="preserve">. организаций. - </w:t>
      </w:r>
      <w:r>
        <w:t xml:space="preserve">М, </w:t>
      </w:r>
      <w:r w:rsidR="000306C6">
        <w:t>«</w:t>
      </w:r>
      <w:r>
        <w:t>Просвещение</w:t>
      </w:r>
      <w:r w:rsidR="000306C6">
        <w:t>»</w:t>
      </w:r>
      <w:r>
        <w:t xml:space="preserve"> 2017</w:t>
      </w:r>
      <w:r w:rsidR="000306C6">
        <w:t>, 2020</w:t>
      </w:r>
      <w:r>
        <w:t xml:space="preserve"> год</w:t>
      </w:r>
      <w:r w:rsidR="00F54F0A">
        <w:t>.</w:t>
      </w:r>
    </w:p>
    <w:p w:rsidR="007A3E0F" w:rsidRDefault="007A3E0F">
      <w:pPr>
        <w:pStyle w:val="aa"/>
        <w:jc w:val="both"/>
        <w:rPr>
          <w:rFonts w:ascii="Times New Roman" w:hAnsi="Times New Roman"/>
          <w:szCs w:val="24"/>
        </w:rPr>
      </w:pPr>
    </w:p>
    <w:p w:rsidR="007A3E0F" w:rsidRDefault="00171DDD">
      <w:pPr>
        <w:pStyle w:val="ParagraphStyle"/>
        <w:shd w:val="clear" w:color="auto" w:fill="FFFFFF"/>
        <w:tabs>
          <w:tab w:val="left" w:pos="426"/>
          <w:tab w:val="left" w:pos="851"/>
          <w:tab w:val="left" w:leader="underscore" w:pos="12855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</w:rPr>
        <w:t xml:space="preserve">                                            Планируемые р</w:t>
      </w:r>
      <w:r w:rsidR="000306C6">
        <w:rPr>
          <w:rFonts w:ascii="Times New Roman" w:hAnsi="Times New Roman"/>
          <w:b/>
          <w:bCs/>
          <w:color w:val="000000"/>
        </w:rPr>
        <w:t xml:space="preserve">езультаты освоения </w:t>
      </w:r>
      <w:r>
        <w:rPr>
          <w:rFonts w:ascii="Times New Roman" w:hAnsi="Times New Roman"/>
          <w:b/>
          <w:bCs/>
          <w:color w:val="000000"/>
        </w:rPr>
        <w:t>учебного предмета</w:t>
      </w:r>
    </w:p>
    <w:p w:rsidR="007A3E0F" w:rsidRDefault="00171DDD">
      <w:pPr>
        <w:pStyle w:val="LTGliederung1"/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Личностные результаты</w:t>
      </w:r>
    </w:p>
    <w:p w:rsidR="007A3E0F" w:rsidRDefault="00171DDD">
      <w:pPr>
        <w:pStyle w:val="LTGliederung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основ российской гражданской идентичности, чувства гордости за свою Родину;</w:t>
      </w:r>
    </w:p>
    <w:p w:rsidR="007A3E0F" w:rsidRDefault="00171DDD">
      <w:pPr>
        <w:pStyle w:val="LTGliederung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7A3E0F" w:rsidRDefault="00171DDD">
      <w:pPr>
        <w:pStyle w:val="LTGliederung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 развитие этнических чувств как регуляторов морального поведения;</w:t>
      </w:r>
    </w:p>
    <w:p w:rsidR="007A3E0F" w:rsidRDefault="00171DDD">
      <w:pPr>
        <w:pStyle w:val="LTGliederung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-Воспитание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7A3E0F" w:rsidRDefault="00171DDD">
      <w:pPr>
        <w:pStyle w:val="LTGliederung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навыков сотрудничества со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7A3E0F" w:rsidRDefault="00171DDD">
      <w:pPr>
        <w:pStyle w:val="LTGliederung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мотивации к труду, работе на результат, бережному отношению к материальным и духовным ценностям.</w:t>
      </w:r>
    </w:p>
    <w:p w:rsidR="007A3E0F" w:rsidRDefault="007A3E0F">
      <w:pPr>
        <w:shd w:val="clear" w:color="auto" w:fill="FFFFFF"/>
        <w:jc w:val="both"/>
        <w:rPr>
          <w:b/>
          <w:bCs/>
          <w:color w:val="000000"/>
          <w:sz w:val="26"/>
        </w:rPr>
      </w:pPr>
    </w:p>
    <w:p w:rsidR="007A3E0F" w:rsidRPr="00171DDD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171DDD">
        <w:rPr>
          <w:b/>
          <w:bCs/>
          <w:color w:val="000000"/>
        </w:rPr>
        <w:t>Метапредметными результатами</w:t>
      </w:r>
      <w:r w:rsidRPr="00171DDD">
        <w:rPr>
          <w:color w:val="000000"/>
        </w:rPr>
        <w:t> программы является формирование следующих универсальных учебных действий (УУД):</w:t>
      </w:r>
    </w:p>
    <w:p w:rsidR="007A3E0F" w:rsidRPr="00171DDD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171DDD">
        <w:rPr>
          <w:b/>
          <w:bCs/>
          <w:color w:val="000000"/>
        </w:rPr>
        <w:t>Регулятивные универсальные учебные действия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iCs/>
          <w:color w:val="000000"/>
          <w:u w:val="single"/>
        </w:rPr>
        <w:t>Учащийся научится</w:t>
      </w:r>
      <w:r>
        <w:rPr>
          <w:iCs/>
          <w:color w:val="000000"/>
        </w:rPr>
        <w:t>: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-учитывать выделенные учителем ориентиры действия в новом учебном материале в сотрудничестве с учителем;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-адекватно воспринимать предложения и оценку учителей, товарищей, родителей и других людей;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-различать способ и результат действия.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iCs/>
          <w:color w:val="000000"/>
          <w:u w:val="single"/>
        </w:rPr>
        <w:t>Учащийся получит возможность научиться</w:t>
      </w:r>
      <w:r>
        <w:rPr>
          <w:iCs/>
          <w:color w:val="000000"/>
        </w:rPr>
        <w:t>: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-в сотрудничестве с учителем ставить новые учебные задачи;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-преобразовывать практическую задачу в познавательную;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-проявлять познавательную инициативу в учебном сотрудничестве;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-самостоятельно учитывать выделенные учителем ориентиры действия в новом учебном материале;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-самостоятельно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Познавательные универсальные учебные действия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iCs/>
          <w:color w:val="000000"/>
          <w:u w:val="single"/>
        </w:rPr>
        <w:t>Учащийся научится</w:t>
      </w:r>
      <w:r>
        <w:rPr>
          <w:iCs/>
          <w:color w:val="000000"/>
        </w:rPr>
        <w:t>: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-осуществлять запись (фиксацию) выборочной информации, в том числе с помощью инструментов ИКТ;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-овладеет начальными формами познавательных универсальных учебных действий – исследовательскими и логическими: наблюдения, сравнения, анализа, классификации, обобщения;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-строить сообщения в устной и письменной форме;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-осуществлять анализ объектов с выделением существенных и несущественных признаков;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-осуществлять синтез как составление целого из частей;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-проводить сравнение и классификацию по заданным критериям;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-устанавливать причинно-следственные связи в изучаемом круге явлений;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-устанавливать аналогии.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iCs/>
          <w:color w:val="000000"/>
          <w:u w:val="single"/>
        </w:rPr>
        <w:t>Учащийся получит возможность научиться</w:t>
      </w:r>
      <w:r>
        <w:rPr>
          <w:iCs/>
          <w:color w:val="000000"/>
        </w:rPr>
        <w:t>: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-осуществлять расширенный поиск информации с использованием ресурсов библиотек и сети Интернет;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-осознанно и произвольно строить сообщения в устной и письменной форме;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-осуществлять выбор наиболее эффективных способов решения задач в зависимости от конкретных условий;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-строить логическое рассуждение, включающее установление причинно-следственных связей.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Коммуникативные универсальные учебные действия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iCs/>
          <w:color w:val="000000"/>
          <w:u w:val="single"/>
        </w:rPr>
        <w:t>Учащийся научится</w:t>
      </w:r>
      <w:r>
        <w:rPr>
          <w:iCs/>
          <w:color w:val="000000"/>
        </w:rPr>
        <w:t>: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-адекватно использовать коммуникативные, прежде всего речевые, средства для решения различных коммуникативных задач;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-учитывать разные мнения и стремиться к координации различных позиций в сотрудничестве;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-формулировать собственное мнение и позицию;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-договариваться и приходить к общему решению в совместной деятельности, в том числе в ситуации столкновения интересов;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-строить понятные для партнёра высказывания, учитывающие, что партнёр знает и видит, а что нет;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-задавать вопросы.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iCs/>
          <w:color w:val="000000"/>
          <w:u w:val="single"/>
        </w:rPr>
        <w:t>Учащийся получит возможность научиться: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-учитывать и координировать в сотрудничестве позиции других людей, отличные от собственной;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-учитывать разные мнения и интересы и обосновывать собственную позицию;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обстановке, участвовать в коллективной коммуникативной деятельности в информационной образовательной среде;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-задавать вопросы, необходимые для организации собственной деятельности и сотрудничества с партнёром;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-осуществлять взаимный контроль и оказывать в сотрудничестве необходимую взаимопомощь;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-адекватно использовать речевые средства для эффективного решения разнообразных коммуникативных задач.</w:t>
      </w:r>
    </w:p>
    <w:p w:rsidR="007A3E0F" w:rsidRDefault="007A3E0F">
      <w:pPr>
        <w:pStyle w:val="LTGliederung1"/>
        <w:jc w:val="both"/>
        <w:rPr>
          <w:rFonts w:ascii="Times New Roman" w:hAnsi="Times New Roman" w:cs="Times New Roman"/>
          <w:sz w:val="24"/>
          <w:szCs w:val="24"/>
        </w:rPr>
      </w:pPr>
    </w:p>
    <w:p w:rsidR="007A3E0F" w:rsidRDefault="00171DDD">
      <w:pPr>
        <w:pStyle w:val="LTGliederung1"/>
        <w:spacing w:line="19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7A3E0F" w:rsidRDefault="00171DDD">
      <w:pPr>
        <w:pStyle w:val="c10"/>
        <w:shd w:val="clear" w:color="auto" w:fill="FFFFFF"/>
        <w:spacing w:beforeAutospacing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знание, понимание и принятие учащимися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7A3E0F" w:rsidRDefault="00171DDD">
      <w:pPr>
        <w:pStyle w:val="c10"/>
        <w:shd w:val="clear" w:color="auto" w:fill="FFFFFF"/>
        <w:spacing w:beforeAutospacing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знакомство с основами светской и религиозной морали, понимание их значения в выстраивании конструктивных отношений обществе;</w:t>
      </w:r>
    </w:p>
    <w:p w:rsidR="007A3E0F" w:rsidRDefault="00171DDD">
      <w:pPr>
        <w:pStyle w:val="c10"/>
        <w:shd w:val="clear" w:color="auto" w:fill="FFFFFF"/>
        <w:spacing w:beforeAutospacing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формирование первоначальных представлений о религиозной культуре и их роли в истории и современности России;</w:t>
      </w:r>
    </w:p>
    <w:p w:rsidR="007A3E0F" w:rsidRDefault="00171DDD">
      <w:pPr>
        <w:pStyle w:val="c10"/>
        <w:shd w:val="clear" w:color="auto" w:fill="FFFFFF"/>
        <w:spacing w:beforeAutospacing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осознание ценности нравственности и духовности в человеческой жизни.</w:t>
      </w:r>
    </w:p>
    <w:p w:rsidR="007A3E0F" w:rsidRDefault="00171DDD">
      <w:pPr>
        <w:pStyle w:val="c6"/>
        <w:shd w:val="clear" w:color="auto" w:fill="FFFFFF"/>
        <w:spacing w:beforeAutospacing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Учащийся научится:</w:t>
      </w:r>
    </w:p>
    <w:p w:rsidR="007A3E0F" w:rsidRDefault="00171DDD">
      <w:pPr>
        <w:pStyle w:val="c6"/>
        <w:shd w:val="clear" w:color="auto" w:fill="FFFFFF"/>
        <w:spacing w:beforeAutospacing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объяснять основные понятия: православная культура, христианство, Библия, Евангелие, православные праздники, храм, икона, алтарь, крещение Руси; исповедь; заповеди; святой; добродетель; таинство причастия; литургия; монах; монашество; семья.</w:t>
      </w:r>
    </w:p>
    <w:p w:rsidR="007A3E0F" w:rsidRDefault="00171DDD">
      <w:pPr>
        <w:pStyle w:val="c6"/>
        <w:shd w:val="clear" w:color="auto" w:fill="FFFFFF"/>
        <w:spacing w:beforeAutospacing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осуществлять поиск необходимой информации для выполнения заданий;</w:t>
      </w:r>
    </w:p>
    <w:p w:rsidR="007A3E0F" w:rsidRDefault="00171DDD">
      <w:pPr>
        <w:pStyle w:val="c6"/>
        <w:shd w:val="clear" w:color="auto" w:fill="FFFFFF"/>
        <w:spacing w:beforeAutospacing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участвовать в диспутах: слушать собеседника и излагать своё мнение;</w:t>
      </w:r>
    </w:p>
    <w:p w:rsidR="007A3E0F" w:rsidRDefault="00171DDD">
      <w:pPr>
        <w:pStyle w:val="c6"/>
        <w:shd w:val="clear" w:color="auto" w:fill="FFFFFF"/>
        <w:spacing w:beforeAutospacing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готовить сообщения по выбранным темам.</w:t>
      </w:r>
    </w:p>
    <w:p w:rsidR="007A3E0F" w:rsidRDefault="00171DDD">
      <w:pPr>
        <w:pStyle w:val="c6"/>
        <w:shd w:val="clear" w:color="auto" w:fill="FFFFFF"/>
        <w:spacing w:beforeAutospacing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Учащийся получит возможность научиться:</w:t>
      </w:r>
    </w:p>
    <w:p w:rsidR="007A3E0F" w:rsidRDefault="00171DDD">
      <w:pPr>
        <w:pStyle w:val="c6"/>
        <w:shd w:val="clear" w:color="auto" w:fill="FFFFFF"/>
        <w:spacing w:beforeAutospacing="0" w:afterAutospacing="0"/>
        <w:ind w:right="5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описывать различные явления религиозной культуры, традиции;</w:t>
      </w:r>
    </w:p>
    <w:p w:rsidR="007A3E0F" w:rsidRDefault="00171DDD">
      <w:pPr>
        <w:pStyle w:val="c6"/>
        <w:shd w:val="clear" w:color="auto" w:fill="FFFFFF"/>
        <w:spacing w:beforeAutospacing="0" w:afterAutospacing="0"/>
        <w:ind w:right="5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излагать свое мнение по поводу значения религиозной культуры;</w:t>
      </w:r>
    </w:p>
    <w:p w:rsidR="007A3E0F" w:rsidRDefault="00171DDD">
      <w:pPr>
        <w:pStyle w:val="c6"/>
        <w:shd w:val="clear" w:color="auto" w:fill="FFFFFF"/>
        <w:spacing w:beforeAutospacing="0" w:afterAutospacing="0"/>
        <w:ind w:right="5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соотносить нравственные формы поведения с нормами религиозной культуры;</w:t>
      </w:r>
    </w:p>
    <w:p w:rsidR="007A3E0F" w:rsidRDefault="00171DDD">
      <w:pPr>
        <w:pStyle w:val="c6"/>
        <w:shd w:val="clear" w:color="auto" w:fill="FFFFFF"/>
        <w:spacing w:beforeAutospacing="0" w:afterAutospacing="0"/>
        <w:ind w:right="5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строить толерантное отношение с представителями разных мировоззрений и культурных традиций;</w:t>
      </w:r>
    </w:p>
    <w:p w:rsidR="007A3E0F" w:rsidRDefault="007A3E0F">
      <w:pPr>
        <w:jc w:val="center"/>
        <w:rPr>
          <w:b/>
        </w:rPr>
      </w:pPr>
    </w:p>
    <w:p w:rsidR="007A3E0F" w:rsidRDefault="00171DDD">
      <w:pPr>
        <w:jc w:val="center"/>
        <w:rPr>
          <w:b/>
        </w:rPr>
      </w:pPr>
      <w:r>
        <w:rPr>
          <w:b/>
        </w:rPr>
        <w:t xml:space="preserve">Содержание учебного предмета ОРКСЭ </w:t>
      </w:r>
    </w:p>
    <w:p w:rsidR="007A3E0F" w:rsidRDefault="00171DDD">
      <w:pPr>
        <w:jc w:val="center"/>
        <w:rPr>
          <w:b/>
        </w:rPr>
      </w:pPr>
      <w:r>
        <w:rPr>
          <w:b/>
        </w:rPr>
        <w:t>(модуль «Основы</w:t>
      </w:r>
      <w:r>
        <w:t xml:space="preserve"> </w:t>
      </w:r>
      <w:r>
        <w:rPr>
          <w:b/>
        </w:rPr>
        <w:t>православной культуры») 34 часа</w:t>
      </w:r>
    </w:p>
    <w:p w:rsidR="007A3E0F" w:rsidRDefault="00171DDD">
      <w:pPr>
        <w:pStyle w:val="Style1"/>
        <w:widowControl/>
        <w:spacing w:line="240" w:lineRule="auto"/>
      </w:pPr>
      <w:bookmarkStart w:id="1" w:name="__DdeLink__1541_1283884746"/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Раздел 1.</w:t>
      </w:r>
      <w:bookmarkEnd w:id="1"/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</w:rPr>
        <w:t xml:space="preserve"> Введение. Духовные ценности и нравственные идеал</w:t>
      </w:r>
      <w:r w:rsidR="00F54F0A">
        <w:rPr>
          <w:rFonts w:ascii="Times New Roman" w:hAnsi="Times New Roman" w:cs="Times New Roman"/>
          <w:b/>
          <w:color w:val="000000"/>
        </w:rPr>
        <w:t>ы в жизни человека и общества (</w:t>
      </w:r>
      <w:r>
        <w:rPr>
          <w:rFonts w:ascii="Times New Roman" w:hAnsi="Times New Roman" w:cs="Times New Roman"/>
          <w:b/>
          <w:color w:val="000000"/>
        </w:rPr>
        <w:t>1ч.)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</w:p>
    <w:p w:rsidR="007A3E0F" w:rsidRDefault="00171DDD">
      <w:pPr>
        <w:pStyle w:val="Style1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Россия — наша Родина.</w:t>
      </w:r>
    </w:p>
    <w:p w:rsidR="007A3E0F" w:rsidRDefault="00171DDD">
      <w:pPr>
        <w:pStyle w:val="Style1"/>
        <w:widowControl/>
        <w:spacing w:line="240" w:lineRule="auto"/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Раздел 2. </w:t>
      </w:r>
      <w:r>
        <w:rPr>
          <w:rFonts w:ascii="Times New Roman" w:hAnsi="Times New Roman" w:cs="Times New Roman"/>
          <w:b/>
          <w:color w:val="000000"/>
        </w:rPr>
        <w:t xml:space="preserve"> Основы  православной культуры</w:t>
      </w:r>
      <w:r>
        <w:rPr>
          <w:rStyle w:val="FontStyle15"/>
          <w:rFonts w:ascii="Times New Roman" w:hAnsi="Times New Roman" w:cs="Times New Roman"/>
          <w:b/>
          <w:sz w:val="24"/>
          <w:szCs w:val="24"/>
        </w:rPr>
        <w:t xml:space="preserve"> (28ч.)</w:t>
      </w:r>
    </w:p>
    <w:p w:rsidR="007A3E0F" w:rsidRDefault="00171DDD">
      <w:pPr>
        <w:pStyle w:val="Style1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Введение в православную духовную традицию. Особенности восточного христианства. Культура и религия. Во что верят пра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вославные  христиане. Добро и зло в православной традиции. Зо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лотое правило нравственности. Любовь к ближнему. Отношение к труду. Долг и ответственность. Милосердие и сострадание. Пра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вославие в России. Православный храм и другие святыни. Сим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волический язык православной культуры: христианское искусство (иконы, фрески, церковное пение, прикладное искусство), пра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вославный календарь. Праздники. Христианская семья и её цен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ности.</w:t>
      </w:r>
    </w:p>
    <w:p w:rsidR="007A3E0F" w:rsidRDefault="00171DDD">
      <w:pPr>
        <w:pStyle w:val="Style1"/>
        <w:widowControl/>
        <w:spacing w:line="240" w:lineRule="auto"/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Раздел 3.</w:t>
      </w:r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</w:rPr>
        <w:t xml:space="preserve"> Духовные традиции многонационального народа России</w:t>
      </w:r>
      <w:r>
        <w:rPr>
          <w:rStyle w:val="FontStyle15"/>
          <w:rFonts w:ascii="Times New Roman" w:hAnsi="Times New Roman" w:cs="Times New Roman"/>
          <w:b/>
          <w:sz w:val="24"/>
          <w:szCs w:val="24"/>
        </w:rPr>
        <w:t xml:space="preserve"> (5ч.)</w:t>
      </w:r>
    </w:p>
    <w:p w:rsidR="007A3E0F" w:rsidRDefault="00171DDD">
      <w:pPr>
        <w:pStyle w:val="Style1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Любовь и уважение к Отечеству. Патриотизм многонациональ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ного и многоконфессионального народа России.</w:t>
      </w:r>
    </w:p>
    <w:p w:rsidR="007A3E0F" w:rsidRDefault="007A3E0F">
      <w:pPr>
        <w:pStyle w:val="Style1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7A3E0F" w:rsidRDefault="00171DDD">
      <w:pPr>
        <w:shd w:val="clear" w:color="auto" w:fill="FFFFFF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           Тематическое  планирование</w:t>
      </w:r>
    </w:p>
    <w:p w:rsidR="007A3E0F" w:rsidRDefault="007A3E0F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tbl>
      <w:tblPr>
        <w:tblW w:w="8936" w:type="dxa"/>
        <w:tblInd w:w="6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954"/>
        <w:gridCol w:w="5572"/>
        <w:gridCol w:w="2410"/>
      </w:tblGrid>
      <w:tr w:rsidR="007A3E0F" w:rsidTr="00733B1F"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5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раздела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</w:rPr>
              <w:t>Кол-во часов</w:t>
            </w:r>
          </w:p>
        </w:tc>
      </w:tr>
      <w:tr w:rsidR="007A3E0F" w:rsidTr="00733B1F">
        <w:trPr>
          <w:trHeight w:val="300"/>
        </w:trPr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Раздел 1. </w:t>
            </w:r>
            <w:r>
              <w:rPr>
                <w:color w:val="000000"/>
              </w:rPr>
              <w:t>Введение. Духовные ценности и нравственные идеалы в жизни человека и общества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A3E0F" w:rsidTr="00733B1F"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r>
              <w:rPr>
                <w:b/>
                <w:bCs/>
                <w:color w:val="000000"/>
                <w:shd w:val="clear" w:color="auto" w:fill="FFFFFF"/>
              </w:rPr>
              <w:t xml:space="preserve">Раздел 2. </w:t>
            </w:r>
            <w:r>
              <w:rPr>
                <w:color w:val="000000"/>
              </w:rPr>
              <w:t>Основы  православной культуры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7A3E0F" w:rsidTr="00733B1F"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r>
              <w:rPr>
                <w:b/>
                <w:bCs/>
                <w:color w:val="000000"/>
                <w:shd w:val="clear" w:color="auto" w:fill="FFFFFF"/>
              </w:rPr>
              <w:t xml:space="preserve">Раздел 3. </w:t>
            </w:r>
            <w:r>
              <w:rPr>
                <w:color w:val="000000"/>
              </w:rPr>
              <w:t>Духовные традиции многонационального народа России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A3E0F" w:rsidTr="00733B1F"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7A3E0F">
            <w:pPr>
              <w:rPr>
                <w:rFonts w:ascii="Arial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</w:tr>
    </w:tbl>
    <w:p w:rsidR="007A3E0F" w:rsidRDefault="007A3E0F">
      <w:pPr>
        <w:pStyle w:val="a9"/>
        <w:spacing w:beforeAutospacing="0" w:afterAutospacing="0"/>
      </w:pPr>
    </w:p>
    <w:p w:rsidR="007A3E0F" w:rsidRDefault="007A3E0F">
      <w:pPr>
        <w:pStyle w:val="a9"/>
        <w:spacing w:beforeAutospacing="0" w:afterAutospacing="0"/>
      </w:pPr>
    </w:p>
    <w:p w:rsidR="007A3E0F" w:rsidRDefault="007A3E0F">
      <w:pPr>
        <w:pStyle w:val="a9"/>
        <w:spacing w:beforeAutospacing="0" w:afterAutospacing="0"/>
      </w:pPr>
    </w:p>
    <w:p w:rsidR="007A3E0F" w:rsidRDefault="007A3E0F">
      <w:pPr>
        <w:pStyle w:val="a9"/>
        <w:spacing w:beforeAutospacing="0" w:afterAutospacing="0"/>
      </w:pPr>
    </w:p>
    <w:p w:rsidR="007A3E0F" w:rsidRDefault="00171DDD" w:rsidP="00733B1F">
      <w:pPr>
        <w:jc w:val="center"/>
        <w:rPr>
          <w:b/>
        </w:rPr>
      </w:pPr>
      <w:r>
        <w:rPr>
          <w:b/>
        </w:rPr>
        <w:lastRenderedPageBreak/>
        <w:t>Календарно-тематическое планирование модуля</w:t>
      </w:r>
    </w:p>
    <w:p w:rsidR="007A3E0F" w:rsidRDefault="00F54F0A" w:rsidP="00733B1F">
      <w:pPr>
        <w:jc w:val="center"/>
        <w:rPr>
          <w:b/>
        </w:rPr>
      </w:pPr>
      <w:r>
        <w:rPr>
          <w:b/>
        </w:rPr>
        <w:t>«</w:t>
      </w:r>
      <w:r w:rsidR="00171DDD">
        <w:rPr>
          <w:b/>
        </w:rPr>
        <w:t>Основы православной культуры» 4 класс</w:t>
      </w:r>
    </w:p>
    <w:p w:rsidR="007A3E0F" w:rsidRDefault="007A3E0F">
      <w:pPr>
        <w:jc w:val="both"/>
      </w:pPr>
    </w:p>
    <w:tbl>
      <w:tblPr>
        <w:tblW w:w="10030" w:type="dxa"/>
        <w:tblInd w:w="-4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709"/>
        <w:gridCol w:w="741"/>
        <w:gridCol w:w="848"/>
        <w:gridCol w:w="887"/>
        <w:gridCol w:w="6845"/>
      </w:tblGrid>
      <w:tr w:rsidR="007A3E0F" w:rsidTr="009A72D8">
        <w:tc>
          <w:tcPr>
            <w:tcW w:w="14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A3E0F" w:rsidRDefault="00171DDD">
            <w:pPr>
              <w:jc w:val="both"/>
            </w:pPr>
            <w:r>
              <w:t xml:space="preserve">     № п/п</w:t>
            </w:r>
          </w:p>
        </w:tc>
        <w:tc>
          <w:tcPr>
            <w:tcW w:w="17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A3E0F" w:rsidRDefault="00171DDD">
            <w:pPr>
              <w:jc w:val="both"/>
            </w:pPr>
            <w:r>
              <w:t xml:space="preserve">     Дата</w:t>
            </w:r>
          </w:p>
        </w:tc>
        <w:tc>
          <w:tcPr>
            <w:tcW w:w="6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A3E0F" w:rsidRDefault="00171DDD">
            <w:pPr>
              <w:jc w:val="both"/>
            </w:pPr>
            <w:r>
              <w:t xml:space="preserve">                        Тема урока</w:t>
            </w:r>
          </w:p>
        </w:tc>
      </w:tr>
      <w:tr w:rsidR="007A3E0F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A3E0F" w:rsidRDefault="00171DDD">
            <w:pPr>
              <w:jc w:val="both"/>
            </w:pPr>
            <w:r>
              <w:t>план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A3E0F" w:rsidRDefault="00171DDD">
            <w:pPr>
              <w:jc w:val="both"/>
            </w:pPr>
            <w:r>
              <w:t>факт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A3E0F" w:rsidRDefault="00171DDD">
            <w:pPr>
              <w:jc w:val="both"/>
            </w:pPr>
            <w:r>
              <w:t>план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A3E0F" w:rsidRDefault="00171DDD">
            <w:pPr>
              <w:jc w:val="both"/>
            </w:pPr>
            <w:r>
              <w:t>факт</w:t>
            </w:r>
          </w:p>
        </w:tc>
        <w:tc>
          <w:tcPr>
            <w:tcW w:w="6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A3E0F" w:rsidRDefault="007A3E0F">
            <w:pPr>
              <w:jc w:val="both"/>
            </w:pPr>
          </w:p>
        </w:tc>
      </w:tr>
      <w:tr w:rsidR="007A3E0F">
        <w:tc>
          <w:tcPr>
            <w:tcW w:w="1003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A3E0F" w:rsidRDefault="00171DDD">
            <w:pPr>
              <w:jc w:val="both"/>
            </w:pPr>
            <w:r>
              <w:rPr>
                <w:color w:val="000000"/>
              </w:rPr>
              <w:t xml:space="preserve">         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Раздел 1. 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Введение. Духовные ценности и нравственные идеалы в жизни человека и </w:t>
            </w:r>
          </w:p>
          <w:p w:rsidR="007A3E0F" w:rsidRDefault="00171DDD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 xml:space="preserve">                                               общества (1ч.)</w:t>
            </w:r>
          </w:p>
        </w:tc>
      </w:tr>
      <w:tr w:rsidR="007A3E0F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A3E0F" w:rsidRDefault="00171DDD">
            <w:pPr>
              <w:jc w:val="both"/>
            </w:pPr>
            <w:r>
              <w:t>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A3E0F" w:rsidRDefault="007A3E0F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A3E0F" w:rsidRDefault="009A72D8">
            <w:r>
              <w:t>07.09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A3E0F" w:rsidRDefault="007A3E0F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A3E0F" w:rsidRDefault="00171DDD">
            <w:r>
              <w:t>Россия – наша Родина.</w:t>
            </w:r>
          </w:p>
        </w:tc>
      </w:tr>
      <w:tr w:rsidR="007A3E0F">
        <w:tc>
          <w:tcPr>
            <w:tcW w:w="1003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A3E0F" w:rsidRDefault="00171DDD">
            <w:r>
              <w:rPr>
                <w:b/>
                <w:color w:val="000000"/>
              </w:rPr>
              <w:t xml:space="preserve">                                     </w:t>
            </w:r>
            <w:r>
              <w:rPr>
                <w:b/>
                <w:bCs/>
                <w:color w:val="000000"/>
                <w:shd w:val="clear" w:color="auto" w:fill="FFFFFF"/>
              </w:rPr>
              <w:t>Раздел 2.</w:t>
            </w:r>
            <w:r w:rsidR="00426A62">
              <w:rPr>
                <w:b/>
                <w:color w:val="000000"/>
              </w:rPr>
              <w:t xml:space="preserve"> Основы </w:t>
            </w:r>
            <w:r>
              <w:rPr>
                <w:b/>
                <w:color w:val="000000"/>
              </w:rPr>
              <w:t>православной культуры (28ч.)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14.09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Культура и религия.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21.09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Человек и Бог в православии.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28.09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Православная молитва.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05.10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Библия и Евангелие.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12.10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Проповедь Христа</w:t>
            </w:r>
            <w:r>
              <w:rPr>
                <w:lang w:val="en-US"/>
              </w:rPr>
              <w:t>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19.10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Христос и Его крест.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26.10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Пасха</w:t>
            </w:r>
            <w:r>
              <w:rPr>
                <w:lang w:val="en-US"/>
              </w:rPr>
              <w:t>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09.11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Православное учение о человеке.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10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16.11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Совесть и раскаяние</w:t>
            </w:r>
            <w:r>
              <w:rPr>
                <w:lang w:val="en-US"/>
              </w:rPr>
              <w:t>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11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23.11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Заповеди</w:t>
            </w:r>
            <w:r>
              <w:rPr>
                <w:lang w:val="en-US"/>
              </w:rPr>
              <w:t>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12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30.11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Милосердие и сострадание.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13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07.12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Золотое правило этики</w:t>
            </w:r>
            <w:r>
              <w:rPr>
                <w:lang w:val="en-US"/>
              </w:rPr>
              <w:t>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14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14.12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Храм</w:t>
            </w:r>
            <w:r>
              <w:rPr>
                <w:lang w:val="en-US"/>
              </w:rPr>
              <w:t>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15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21.12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Икона</w:t>
            </w:r>
            <w:r>
              <w:rPr>
                <w:lang w:val="en-US"/>
              </w:rPr>
              <w:t>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16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28.12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Творческие работы учащихся</w:t>
            </w:r>
            <w:r>
              <w:rPr>
                <w:lang w:val="en-US"/>
              </w:rPr>
              <w:t>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17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11.01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Подведение итогов.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18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18.01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Как христианство пришло на Русь.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19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25.01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Подвиг</w:t>
            </w:r>
            <w:r>
              <w:rPr>
                <w:lang w:val="en-US"/>
              </w:rPr>
              <w:t>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20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01.02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Заповеди блаженств</w:t>
            </w:r>
            <w:r>
              <w:rPr>
                <w:lang w:val="en-US"/>
              </w:rPr>
              <w:t>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21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08.02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Зачем творить добро?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22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15.02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Чудо в жизни христианина.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23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22.02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Православие о Божием суде</w:t>
            </w:r>
            <w:r>
              <w:rPr>
                <w:lang w:val="en-US"/>
              </w:rPr>
              <w:t>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24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01.03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Таинство Причастия.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25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15.03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Монастырь</w:t>
            </w:r>
            <w:r>
              <w:rPr>
                <w:lang w:val="en-US"/>
              </w:rPr>
              <w:t>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26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29.03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Отношение христианина к природе.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27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05.04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Христианская семья</w:t>
            </w:r>
            <w:r>
              <w:rPr>
                <w:lang w:val="en-US"/>
              </w:rPr>
              <w:t>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28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12.04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Защита Отечества</w:t>
            </w:r>
            <w:r>
              <w:rPr>
                <w:lang w:val="en-US"/>
              </w:rPr>
              <w:t>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29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19.04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Христианин в труде</w:t>
            </w:r>
            <w:r>
              <w:rPr>
                <w:lang w:val="en-US"/>
              </w:rPr>
              <w:t>.</w:t>
            </w:r>
          </w:p>
        </w:tc>
      </w:tr>
      <w:tr w:rsidR="009A72D8">
        <w:tc>
          <w:tcPr>
            <w:tcW w:w="1003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rPr>
                <w:b/>
                <w:color w:val="000000"/>
              </w:rPr>
              <w:t xml:space="preserve">                       </w:t>
            </w:r>
            <w:r>
              <w:rPr>
                <w:b/>
                <w:bCs/>
                <w:color w:val="000000"/>
                <w:shd w:val="clear" w:color="auto" w:fill="FFFFFF"/>
              </w:rPr>
              <w:t>Раздел 3.</w:t>
            </w:r>
            <w:r>
              <w:rPr>
                <w:b/>
                <w:color w:val="000000"/>
              </w:rPr>
              <w:t xml:space="preserve"> Духовные традиции многонационального народа России (5ч.)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30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>26.04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t xml:space="preserve">Любовь и уважение к Отечеству. 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31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rPr>
                <w:iCs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rPr>
                <w:iCs/>
              </w:rPr>
            </w:pPr>
            <w:r>
              <w:rPr>
                <w:iCs/>
              </w:rPr>
              <w:t>10.05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rPr>
                <w:iCs/>
              </w:rPr>
            </w:pPr>
          </w:p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rPr>
                <w:iCs/>
              </w:rPr>
            </w:pPr>
            <w:r>
              <w:rPr>
                <w:iCs/>
              </w:rPr>
              <w:t xml:space="preserve">Подготовка творческих проектов учащихся. 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32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rPr>
                <w:iCs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rPr>
                <w:iCs/>
              </w:rPr>
            </w:pPr>
            <w:r>
              <w:rPr>
                <w:iCs/>
              </w:rPr>
              <w:t>17.05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rPr>
                <w:iCs/>
              </w:rPr>
            </w:pPr>
          </w:p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rPr>
                <w:iCs/>
              </w:rPr>
              <w:t>Выступление учащихся со своими творческими работами.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33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rPr>
                <w:iCs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rPr>
                <w:iCs/>
              </w:rPr>
            </w:pPr>
            <w:r>
              <w:rPr>
                <w:iCs/>
              </w:rPr>
              <w:t>24.05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rPr>
                <w:iCs/>
              </w:rPr>
            </w:pPr>
          </w:p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rPr>
                <w:iCs/>
              </w:rPr>
              <w:t>Представление творческих работ учащимися.</w:t>
            </w:r>
          </w:p>
        </w:tc>
      </w:tr>
      <w:tr w:rsidR="009A72D8" w:rsidTr="009A72D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jc w:val="both"/>
            </w:pPr>
            <w:r>
              <w:t>34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rPr>
                <w:iCs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rPr>
                <w:iCs/>
              </w:rPr>
            </w:pP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pPr>
              <w:rPr>
                <w:iCs/>
              </w:rPr>
            </w:pPr>
          </w:p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A72D8" w:rsidRDefault="009A72D8" w:rsidP="009A72D8">
            <w:r>
              <w:rPr>
                <w:iCs/>
              </w:rPr>
              <w:t>Презентация творческих проектов</w:t>
            </w:r>
            <w:r>
              <w:rPr>
                <w:i/>
                <w:iCs/>
                <w:lang w:val="en-US"/>
              </w:rPr>
              <w:t>.</w:t>
            </w:r>
          </w:p>
        </w:tc>
      </w:tr>
    </w:tbl>
    <w:p w:rsidR="007A3E0F" w:rsidRDefault="007A3E0F">
      <w:pPr>
        <w:jc w:val="both"/>
      </w:pPr>
    </w:p>
    <w:p w:rsidR="007A3E0F" w:rsidRDefault="007A3E0F">
      <w:pPr>
        <w:jc w:val="both"/>
      </w:pPr>
    </w:p>
    <w:p w:rsidR="007A3E0F" w:rsidRDefault="007A3E0F">
      <w:pPr>
        <w:jc w:val="both"/>
      </w:pPr>
    </w:p>
    <w:p w:rsidR="007A3E0F" w:rsidRDefault="007A3E0F">
      <w:pPr>
        <w:jc w:val="both"/>
      </w:pPr>
    </w:p>
    <w:p w:rsidR="007A3E0F" w:rsidRDefault="007A3E0F">
      <w:pPr>
        <w:jc w:val="both"/>
      </w:pPr>
    </w:p>
    <w:p w:rsidR="007A3E0F" w:rsidRDefault="007A3E0F">
      <w:pPr>
        <w:jc w:val="both"/>
      </w:pPr>
    </w:p>
    <w:p w:rsidR="007A3E0F" w:rsidRDefault="007A3E0F">
      <w:pPr>
        <w:jc w:val="both"/>
      </w:pPr>
    </w:p>
    <w:p w:rsidR="007A3E0F" w:rsidRDefault="007A3E0F">
      <w:pPr>
        <w:jc w:val="both"/>
      </w:pPr>
    </w:p>
    <w:sectPr w:rsidR="007A3E0F">
      <w:pgSz w:w="11906" w:h="16838"/>
      <w:pgMar w:top="568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3E0F"/>
    <w:rsid w:val="000306C6"/>
    <w:rsid w:val="000F1750"/>
    <w:rsid w:val="00171DDD"/>
    <w:rsid w:val="001C403D"/>
    <w:rsid w:val="00426A62"/>
    <w:rsid w:val="004B1CB0"/>
    <w:rsid w:val="006C5A94"/>
    <w:rsid w:val="006E5F5A"/>
    <w:rsid w:val="00731DC9"/>
    <w:rsid w:val="00733B1F"/>
    <w:rsid w:val="007A3E0F"/>
    <w:rsid w:val="009A72D8"/>
    <w:rsid w:val="009F262E"/>
    <w:rsid w:val="00BA4C9C"/>
    <w:rsid w:val="00D45FEC"/>
    <w:rsid w:val="00F5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6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sid w:val="00020860"/>
    <w:rPr>
      <w:rFonts w:ascii="Microsoft Sans Serif" w:hAnsi="Microsoft Sans Serif" w:cs="Microsoft Sans Serif"/>
      <w:sz w:val="18"/>
      <w:szCs w:val="18"/>
    </w:rPr>
  </w:style>
  <w:style w:type="character" w:customStyle="1" w:styleId="FontStyle12">
    <w:name w:val="Font Style12"/>
    <w:basedOn w:val="a0"/>
    <w:uiPriority w:val="99"/>
    <w:qFormat/>
    <w:rsid w:val="00020860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qFormat/>
    <w:rsid w:val="00020860"/>
    <w:rPr>
      <w:rFonts w:ascii="Microsoft Sans Serif" w:hAnsi="Microsoft Sans Serif" w:cs="Microsoft Sans Serif"/>
      <w:sz w:val="18"/>
      <w:szCs w:val="18"/>
    </w:rPr>
  </w:style>
  <w:style w:type="character" w:customStyle="1" w:styleId="FontStyle16">
    <w:name w:val="Font Style16"/>
    <w:basedOn w:val="a0"/>
    <w:uiPriority w:val="99"/>
    <w:qFormat/>
    <w:rsid w:val="00020860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qFormat/>
    <w:rsid w:val="00020860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qFormat/>
    <w:rsid w:val="00020860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c1">
    <w:name w:val="c1"/>
    <w:basedOn w:val="a0"/>
    <w:qFormat/>
    <w:rsid w:val="00A635D2"/>
  </w:style>
  <w:style w:type="character" w:customStyle="1" w:styleId="c19">
    <w:name w:val="c19"/>
    <w:basedOn w:val="a0"/>
    <w:qFormat/>
    <w:rsid w:val="00161373"/>
  </w:style>
  <w:style w:type="character" w:customStyle="1" w:styleId="c7">
    <w:name w:val="c7"/>
    <w:basedOn w:val="a0"/>
    <w:qFormat/>
    <w:rsid w:val="00161373"/>
  </w:style>
  <w:style w:type="character" w:customStyle="1" w:styleId="c38">
    <w:name w:val="c38"/>
    <w:basedOn w:val="a0"/>
    <w:qFormat/>
    <w:rsid w:val="00161373"/>
  </w:style>
  <w:style w:type="character" w:customStyle="1" w:styleId="a3">
    <w:name w:val="Без интервала Знак"/>
    <w:uiPriority w:val="99"/>
    <w:qFormat/>
    <w:locked/>
    <w:rsid w:val="00E93D22"/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qFormat/>
    <w:rsid w:val="002D6AE6"/>
  </w:style>
  <w:style w:type="character" w:customStyle="1" w:styleId="c2">
    <w:name w:val="c2"/>
    <w:basedOn w:val="a0"/>
    <w:qFormat/>
    <w:rsid w:val="002D6AE6"/>
  </w:style>
  <w:style w:type="character" w:customStyle="1" w:styleId="ListLabel1">
    <w:name w:val="ListLabel 1"/>
    <w:qFormat/>
    <w:rPr>
      <w:rFonts w:eastAsia="Calibri" w:cs="Times New Roman"/>
      <w:color w:val="00000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020860"/>
    <w:pPr>
      <w:ind w:left="720"/>
      <w:contextualSpacing/>
    </w:pPr>
  </w:style>
  <w:style w:type="paragraph" w:customStyle="1" w:styleId="LTGliederung1">
    <w:name w:val="???????~LT~Gliederung 1"/>
    <w:uiPriority w:val="99"/>
    <w:qFormat/>
    <w:rsid w:val="00020860"/>
    <w:pPr>
      <w:tabs>
        <w:tab w:val="left" w:pos="1022"/>
        <w:tab w:val="left" w:pos="2462"/>
        <w:tab w:val="left" w:pos="3902"/>
        <w:tab w:val="left" w:pos="5342"/>
        <w:tab w:val="left" w:pos="6782"/>
        <w:tab w:val="left" w:pos="8222"/>
        <w:tab w:val="left" w:pos="9662"/>
        <w:tab w:val="left" w:pos="11102"/>
        <w:tab w:val="left" w:pos="12542"/>
        <w:tab w:val="left" w:pos="13982"/>
        <w:tab w:val="left" w:pos="15422"/>
      </w:tabs>
      <w:spacing w:before="50"/>
    </w:pPr>
    <w:rPr>
      <w:rFonts w:ascii="Mangal" w:eastAsia="Arial Unicode MS" w:hAnsi="Mangal" w:cs="Mangal"/>
      <w:color w:val="000000"/>
      <w:sz w:val="56"/>
      <w:szCs w:val="56"/>
    </w:rPr>
  </w:style>
  <w:style w:type="paragraph" w:customStyle="1" w:styleId="Style1">
    <w:name w:val="Style1"/>
    <w:basedOn w:val="a"/>
    <w:uiPriority w:val="99"/>
    <w:qFormat/>
    <w:rsid w:val="00020860"/>
    <w:pPr>
      <w:widowControl w:val="0"/>
      <w:spacing w:line="214" w:lineRule="exact"/>
      <w:jc w:val="both"/>
    </w:pPr>
    <w:rPr>
      <w:rFonts w:ascii="Microsoft Sans Serif" w:hAnsi="Microsoft Sans Serif" w:cs="Microsoft Sans Serif"/>
    </w:rPr>
  </w:style>
  <w:style w:type="paragraph" w:customStyle="1" w:styleId="Style2">
    <w:name w:val="Style2"/>
    <w:basedOn w:val="a"/>
    <w:uiPriority w:val="99"/>
    <w:qFormat/>
    <w:rsid w:val="00020860"/>
    <w:pPr>
      <w:widowControl w:val="0"/>
      <w:spacing w:line="214" w:lineRule="exact"/>
      <w:ind w:firstLine="283"/>
      <w:jc w:val="both"/>
    </w:pPr>
    <w:rPr>
      <w:rFonts w:ascii="Microsoft Sans Serif" w:hAnsi="Microsoft Sans Serif" w:cs="Microsoft Sans Serif"/>
    </w:rPr>
  </w:style>
  <w:style w:type="paragraph" w:customStyle="1" w:styleId="Style4">
    <w:name w:val="Style4"/>
    <w:basedOn w:val="a"/>
    <w:uiPriority w:val="99"/>
    <w:qFormat/>
    <w:rsid w:val="00020860"/>
    <w:pPr>
      <w:widowControl w:val="0"/>
      <w:spacing w:line="213" w:lineRule="exact"/>
      <w:ind w:firstLine="293"/>
      <w:jc w:val="both"/>
    </w:pPr>
    <w:rPr>
      <w:rFonts w:ascii="Microsoft Sans Serif" w:hAnsi="Microsoft Sans Serif" w:cs="Microsoft Sans Serif"/>
    </w:rPr>
  </w:style>
  <w:style w:type="paragraph" w:customStyle="1" w:styleId="Style6">
    <w:name w:val="Style6"/>
    <w:basedOn w:val="a"/>
    <w:uiPriority w:val="99"/>
    <w:qFormat/>
    <w:rsid w:val="00020860"/>
    <w:pPr>
      <w:widowControl w:val="0"/>
    </w:pPr>
    <w:rPr>
      <w:rFonts w:ascii="Microsoft Sans Serif" w:hAnsi="Microsoft Sans Serif" w:cs="Microsoft Sans Serif"/>
    </w:rPr>
  </w:style>
  <w:style w:type="paragraph" w:styleId="a9">
    <w:name w:val="Normal (Web)"/>
    <w:basedOn w:val="a"/>
    <w:uiPriority w:val="99"/>
    <w:unhideWhenUsed/>
    <w:qFormat/>
    <w:rsid w:val="00020860"/>
    <w:pPr>
      <w:spacing w:beforeAutospacing="1" w:afterAutospacing="1"/>
    </w:pPr>
  </w:style>
  <w:style w:type="paragraph" w:styleId="aa">
    <w:name w:val="No Spacing"/>
    <w:uiPriority w:val="99"/>
    <w:qFormat/>
    <w:rsid w:val="00D82D5E"/>
    <w:rPr>
      <w:rFonts w:eastAsia="Times New Roman" w:cs="Times New Roman"/>
      <w:color w:val="00000A"/>
      <w:sz w:val="24"/>
      <w:lang w:eastAsia="ru-RU"/>
    </w:rPr>
  </w:style>
  <w:style w:type="paragraph" w:customStyle="1" w:styleId="c25">
    <w:name w:val="c25"/>
    <w:basedOn w:val="a"/>
    <w:qFormat/>
    <w:rsid w:val="00161373"/>
    <w:pPr>
      <w:spacing w:beforeAutospacing="1" w:afterAutospacing="1"/>
    </w:pPr>
  </w:style>
  <w:style w:type="paragraph" w:customStyle="1" w:styleId="c15">
    <w:name w:val="c15"/>
    <w:basedOn w:val="a"/>
    <w:qFormat/>
    <w:rsid w:val="00161373"/>
    <w:pPr>
      <w:spacing w:beforeAutospacing="1" w:afterAutospacing="1"/>
    </w:pPr>
  </w:style>
  <w:style w:type="paragraph" w:customStyle="1" w:styleId="c8">
    <w:name w:val="c8"/>
    <w:basedOn w:val="a"/>
    <w:qFormat/>
    <w:rsid w:val="00161373"/>
    <w:pPr>
      <w:spacing w:beforeAutospacing="1" w:afterAutospacing="1"/>
    </w:pPr>
  </w:style>
  <w:style w:type="paragraph" w:customStyle="1" w:styleId="ParagraphStyle">
    <w:name w:val="Paragraph Style"/>
    <w:uiPriority w:val="99"/>
    <w:qFormat/>
    <w:rsid w:val="00E93D22"/>
    <w:rPr>
      <w:rFonts w:ascii="Arial" w:eastAsia="Times New Roman" w:hAnsi="Arial" w:cs="Times New Roman"/>
      <w:color w:val="00000A"/>
      <w:sz w:val="24"/>
      <w:szCs w:val="24"/>
      <w:lang w:eastAsia="ru-RU"/>
    </w:rPr>
  </w:style>
  <w:style w:type="paragraph" w:customStyle="1" w:styleId="c10">
    <w:name w:val="c10"/>
    <w:basedOn w:val="a"/>
    <w:qFormat/>
    <w:rsid w:val="002D6AE6"/>
    <w:pPr>
      <w:spacing w:beforeAutospacing="1" w:afterAutospacing="1"/>
    </w:pPr>
  </w:style>
  <w:style w:type="paragraph" w:customStyle="1" w:styleId="c6">
    <w:name w:val="c6"/>
    <w:basedOn w:val="a"/>
    <w:qFormat/>
    <w:rsid w:val="002D6AE6"/>
    <w:pPr>
      <w:spacing w:beforeAutospacing="1" w:afterAutospacing="1"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paragraph" w:styleId="ad">
    <w:name w:val="Balloon Text"/>
    <w:basedOn w:val="a"/>
    <w:link w:val="ae"/>
    <w:uiPriority w:val="99"/>
    <w:semiHidden/>
    <w:unhideWhenUsed/>
    <w:rsid w:val="00BA4C9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A4C9C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dc:description/>
  <cp:lastModifiedBy>RePack by Diakov</cp:lastModifiedBy>
  <cp:revision>24</cp:revision>
  <cp:lastPrinted>2020-09-07T05:02:00Z</cp:lastPrinted>
  <dcterms:created xsi:type="dcterms:W3CDTF">2017-10-13T09:42:00Z</dcterms:created>
  <dcterms:modified xsi:type="dcterms:W3CDTF">2021-09-27T07:00:00Z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