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61" w:rsidRPr="00A1620D" w:rsidRDefault="003A6D16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6210300" cy="9172575"/>
            <wp:effectExtent l="0" t="0" r="0" b="0"/>
            <wp:wrapNone/>
            <wp:docPr id="1" name="Рисунок 1" descr="C:\Users\gpyug\Desktop\IMG_20181011_0012\IMG_20181011_00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12\IMG_20181011_0012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72661" w:rsidRPr="00A1620D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20D">
        <w:rPr>
          <w:rFonts w:ascii="Times New Roman" w:hAnsi="Times New Roman"/>
          <w:b/>
          <w:sz w:val="24"/>
          <w:szCs w:val="24"/>
        </w:rPr>
        <w:t xml:space="preserve"> «СРЕДНЯЯ ШКОЛА № 16 ГОРОДА ЕВПАТОРИИ РЕСПУБЛИКИ КРЫМ»</w:t>
      </w: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61" w:rsidRPr="00A1620D" w:rsidRDefault="00972661" w:rsidP="0097266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1620D">
        <w:rPr>
          <w:rFonts w:ascii="Times New Roman" w:hAnsi="Times New Roman"/>
          <w:b/>
          <w:sz w:val="24"/>
          <w:szCs w:val="24"/>
        </w:rPr>
        <w:t>Р</w:t>
      </w:r>
      <w:r w:rsidR="00B33716">
        <w:rPr>
          <w:rFonts w:ascii="Times New Roman" w:hAnsi="Times New Roman"/>
          <w:b/>
          <w:sz w:val="24"/>
          <w:szCs w:val="24"/>
        </w:rPr>
        <w:t>АССМОТРЕНО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             С</w:t>
      </w:r>
      <w:r w:rsidR="00B33716">
        <w:rPr>
          <w:rFonts w:ascii="Times New Roman" w:hAnsi="Times New Roman"/>
          <w:b/>
          <w:sz w:val="24"/>
          <w:szCs w:val="24"/>
        </w:rPr>
        <w:t>ОГЛАСОВАНО</w:t>
      </w:r>
      <w:r w:rsidRPr="00A1620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52092">
        <w:rPr>
          <w:rFonts w:ascii="Times New Roman" w:hAnsi="Times New Roman"/>
          <w:b/>
          <w:sz w:val="24"/>
          <w:szCs w:val="24"/>
        </w:rPr>
        <w:t>УТВЕРЖДЕНО</w:t>
      </w:r>
    </w:p>
    <w:p w:rsidR="00972661" w:rsidRPr="00A1620D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на заседании </w:t>
      </w:r>
      <w:r w:rsidR="00B33716"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>МО                             зам.директора по УВР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 xml:space="preserve">          Директор школы</w:t>
      </w:r>
    </w:p>
    <w:p w:rsidR="00802976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от 2</w:t>
      </w:r>
      <w:r w:rsidR="00802976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.08.2018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                   ___________Т.В.Полищук           ________ О.А. Донцова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>протокол №1</w:t>
      </w:r>
      <w:r w:rsidRPr="00A162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F85F1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23.08.2018.г.</w:t>
      </w:r>
      <w:r w:rsidRPr="00A1620D">
        <w:rPr>
          <w:rFonts w:ascii="Times New Roman" w:hAnsi="Times New Roman"/>
          <w:sz w:val="24"/>
          <w:szCs w:val="24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1620D">
        <w:rPr>
          <w:rFonts w:ascii="Times New Roman" w:hAnsi="Times New Roman"/>
          <w:sz w:val="24"/>
          <w:szCs w:val="24"/>
        </w:rPr>
        <w:t xml:space="preserve">Приказ № </w:t>
      </w:r>
      <w:r w:rsidR="00802976">
        <w:rPr>
          <w:rFonts w:ascii="Times New Roman" w:hAnsi="Times New Roman"/>
          <w:sz w:val="24"/>
          <w:szCs w:val="24"/>
        </w:rPr>
        <w:t>456/01-16</w:t>
      </w:r>
    </w:p>
    <w:p w:rsidR="00972661" w:rsidRPr="00A1620D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  <w:lang w:val="uk-UA"/>
        </w:rPr>
        <w:t xml:space="preserve">Руководитель  </w:t>
      </w:r>
      <w:r w:rsidR="00B33716">
        <w:rPr>
          <w:rFonts w:ascii="Times New Roman" w:hAnsi="Times New Roman"/>
          <w:sz w:val="24"/>
          <w:szCs w:val="24"/>
          <w:lang w:val="uk-UA"/>
        </w:rPr>
        <w:t>Ш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МО      </w:t>
      </w:r>
      <w:r w:rsidR="00802976">
        <w:rPr>
          <w:rFonts w:ascii="Times New Roman" w:hAnsi="Times New Roman"/>
          <w:sz w:val="24"/>
          <w:szCs w:val="24"/>
          <w:lang w:val="uk-UA"/>
        </w:rPr>
        <w:tab/>
      </w:r>
      <w:r w:rsidR="00802976">
        <w:rPr>
          <w:rFonts w:ascii="Times New Roman" w:hAnsi="Times New Roman"/>
          <w:sz w:val="24"/>
          <w:szCs w:val="24"/>
          <w:lang w:val="uk-UA"/>
        </w:rPr>
        <w:tab/>
      </w:r>
      <w:r w:rsidR="00802976">
        <w:rPr>
          <w:rFonts w:ascii="Times New Roman" w:hAnsi="Times New Roman"/>
          <w:sz w:val="24"/>
          <w:szCs w:val="24"/>
          <w:lang w:val="uk-UA"/>
        </w:rPr>
        <w:tab/>
      </w:r>
      <w:r w:rsidR="00802976">
        <w:rPr>
          <w:rFonts w:ascii="Times New Roman" w:hAnsi="Times New Roman"/>
          <w:sz w:val="24"/>
          <w:szCs w:val="24"/>
          <w:lang w:val="uk-UA"/>
        </w:rPr>
        <w:tab/>
      </w:r>
      <w:r w:rsidR="00802976">
        <w:rPr>
          <w:rFonts w:ascii="Times New Roman" w:hAnsi="Times New Roman"/>
          <w:sz w:val="24"/>
          <w:szCs w:val="24"/>
          <w:lang w:val="uk-UA"/>
        </w:rPr>
        <w:tab/>
      </w:r>
      <w:r w:rsidR="00802976">
        <w:rPr>
          <w:rFonts w:ascii="Times New Roman" w:hAnsi="Times New Roman"/>
          <w:sz w:val="24"/>
          <w:szCs w:val="24"/>
          <w:lang w:val="uk-UA"/>
        </w:rPr>
        <w:tab/>
      </w:r>
      <w:r w:rsidR="00802976">
        <w:rPr>
          <w:rFonts w:ascii="Times New Roman" w:hAnsi="Times New Roman"/>
          <w:sz w:val="24"/>
          <w:szCs w:val="24"/>
          <w:lang w:val="uk-UA"/>
        </w:rPr>
        <w:tab/>
        <w:t>от 31.08.2018 г.</w:t>
      </w:r>
      <w:r w:rsidRPr="00A1620D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802976" w:rsidRPr="00A1620D">
        <w:rPr>
          <w:rFonts w:ascii="Times New Roman" w:hAnsi="Times New Roman"/>
          <w:sz w:val="24"/>
          <w:szCs w:val="24"/>
        </w:rPr>
        <w:t>_____________ Е.Б.Борзыкина</w:t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  <w:lang w:val="uk-UA"/>
        </w:rPr>
        <w:tab/>
      </w:r>
      <w:r w:rsidRPr="00A162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72661" w:rsidRPr="00A1620D" w:rsidRDefault="00972661" w:rsidP="00972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72661" w:rsidRPr="00A1620D" w:rsidRDefault="00972661" w:rsidP="0097266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972661" w:rsidRPr="00A1620D" w:rsidRDefault="00972661" w:rsidP="0097266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ЛИТЕРАТУРЕ</w:t>
      </w:r>
    </w:p>
    <w:p w:rsidR="00972661" w:rsidRPr="00A1620D" w:rsidRDefault="00972661" w:rsidP="00972661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10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–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="00DB6690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класса</w:t>
      </w:r>
    </w:p>
    <w:p w:rsidR="00972661" w:rsidRPr="00A1620D" w:rsidRDefault="00972661" w:rsidP="0097266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8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- 201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>9</w:t>
      </w:r>
      <w:r w:rsidRPr="00A1620D">
        <w:rPr>
          <w:rFonts w:ascii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972661" w:rsidRPr="00A1620D" w:rsidRDefault="00972661" w:rsidP="00972661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972661" w:rsidRPr="00A1620D" w:rsidRDefault="00972661" w:rsidP="00972661">
      <w:pPr>
        <w:spacing w:after="0" w:line="240" w:lineRule="auto"/>
        <w:ind w:left="4956" w:firstLine="708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DB6690" w:rsidRDefault="00DB6690" w:rsidP="00462BD5">
      <w:pPr>
        <w:spacing w:after="0" w:line="240" w:lineRule="auto"/>
        <w:ind w:left="5664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Борзыкина Еле</w:t>
      </w:r>
      <w:r w:rsidR="0097266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Борис</w:t>
      </w:r>
      <w:r w:rsidR="0097266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овна</w: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,</w:t>
      </w:r>
      <w:r w:rsidR="0097266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ель русского языка и литературы </w:t>
      </w:r>
    </w:p>
    <w:p w:rsidR="00972661" w:rsidRDefault="00972661" w:rsidP="00972661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высшей</w:t>
      </w:r>
      <w:r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A1620D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972661" w:rsidRDefault="00972661" w:rsidP="00972661">
      <w:pPr>
        <w:spacing w:after="0" w:line="240" w:lineRule="auto"/>
        <w:ind w:left="5664"/>
        <w:textAlignment w:val="baseline"/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972661" w:rsidRPr="00141F3A" w:rsidRDefault="00972661" w:rsidP="00972661">
      <w:pPr>
        <w:spacing w:after="0" w:line="240" w:lineRule="auto"/>
        <w:ind w:left="5664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141F3A">
        <w:rPr>
          <w:rFonts w:ascii="Times New Roman" w:hAnsi="Times New Roman"/>
          <w:lang w:eastAsia="ru-RU"/>
        </w:rPr>
        <w:t>(подпись учителя)</w:t>
      </w:r>
    </w:p>
    <w:p w:rsidR="00972661" w:rsidRPr="00A1620D" w:rsidRDefault="00972661" w:rsidP="00972661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972661" w:rsidRPr="00A1620D" w:rsidRDefault="00972661" w:rsidP="0097266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12388" w:rsidRDefault="00812388" w:rsidP="008123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12388" w:rsidRDefault="00812388" w:rsidP="008123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812388" w:rsidRDefault="00F30604" w:rsidP="00812388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3" o:spid="_x0000_s1026" style="position:absolute;left:0;text-align:left;margin-left:455.7pt;margin-top:47.25pt;width:28.5pt;height:2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MbrgIAAIYFAAAOAAAAZHJzL2Uyb0RvYy54bWysVM1uEzEQviPxDpbvdLNp2tJVN1XUqggp&#10;KhUt6tnxepNVvR5jO3+ckLgi8Qg8BBfET59h80aMvT9NS06Ii+XxfPPrb+bkdFVKshDGFqBSGu/1&#10;KBGKQ1aoaUrf3Vy8eEmJdUxlTIISKV0LS0+Hz5+dLHUi+jADmQlD0ImyyVKndOacTqLI8pkomd0D&#10;LRQqczAlcyiaaZQZtkTvpYz6vd5htASTaQNcWIuv57WSDoP/PBfcvclzKxyRKcXcXDhNOCf+jIYn&#10;LJkapmcFb9Jg/5BFyQqFQTtX58wxMjfFX67KghuwkLs9DmUEeV5wEWrAauLek2quZ0yLUAs2x+qu&#10;Tfb/ueWXiytDiiylfUoUK/GLqq+bj5sv1a/qfvOp+lbdVz83n6vf1ffqB9n3/Vpqm6DZtb4yvmKr&#10;x8DvLCqiRxov2Aazyk3psVgvWYXmr7vmi5UjHB/3D+PjA/wijqr9o3hwdOCDRSxpjbWx7pWAkvhL&#10;Sg3+bWg5W4ytq6EtJOQFssguCimD4PkkzqQhC4ZMmEzjxrndRknlsQq8Ve3Qv4Sy6kpCTW4thcdJ&#10;9Vbk2DrMvR8SCaR9CMI4F8odNoEC2pvl6LwzjHcZStdm12C9mQhk7gx7uwwfR+wsQlRQrjMuCwVm&#10;l4Psrotc49vq65p9+RPI1sgYA/UoWc0vCvyPMbPuihmcHfxC3AfuDR65hGVKoblRMgPzYde7xyOl&#10;UUvJEmcxpfb9nBlBiXytkOzH8WDghzcIg4OjPgpmWzPZ1qh5eQb4yTFuHs3D1eOdbK+5gfIW18bI&#10;R0UVUxxjp5Q70wpnrt4RuHi4GI0CDAdWMzdW15p7576rnm83q1tmdENKh2y+hHZuWfKEmzXWWyoY&#10;zR3kRSDuQ1+bfuOwB+o3i8lvk205oB7W5/APAAAA//8DAFBLAwQUAAYACAAAACEAGNWpot8AAAAK&#10;AQAADwAAAGRycy9kb3ducmV2LnhtbEyPy07DMBBF90j8gzVIbBB10hdtiFNFSIDUHaULltPExCn2&#10;OIqdNPw9wwp28zi6cybfTc6KUfeh9aQgnSUgNFW+bqlRcHx/vt+ACBGpRutJK/jWAXbF9VWOWe0v&#10;9KbHQ2wEh1DIUIGJscukDJXRDsPMd5p49+l7h5HbvpF1jxcOd1bOk2QtHbbEFwx2+sno6uswOAV3&#10;H+68Py/I4Ms4vtqHoTzaeanU7c1UPoKIeop/MPzqszoU7HTyA9VBWAXbNF0yysVyBYKB7XrDgxOT&#10;q0UCssjl/xeKHwAAAP//AwBQSwECLQAUAAYACAAAACEAtoM4kv4AAADhAQAAEwAAAAAAAAAAAAAA&#10;AAAAAAAAW0NvbnRlbnRfVHlwZXNdLnhtbFBLAQItABQABgAIAAAAIQA4/SH/1gAAAJQBAAALAAAA&#10;AAAAAAAAAAAAAC8BAABfcmVscy8ucmVsc1BLAQItABQABgAIAAAAIQCN6RMbrgIAAIYFAAAOAAAA&#10;AAAAAAAAAAAAAC4CAABkcnMvZTJvRG9jLnhtbFBLAQItABQABgAIAAAAIQAY1ami3wAAAAoBAAAP&#10;AAAAAAAAAAAAAAAAAAgFAABkcnMvZG93bnJldi54bWxQSwUGAAAAAAQABADzAAAAFAYAAAAA&#10;" fillcolor="white [3212]" stroked="f" strokeweight="1pt">
            <v:path arrowok="t"/>
          </v:rect>
        </w:pic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г. Евпатория </w:t>
      </w:r>
      <w:r w:rsidR="00812388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–</w:t>
      </w:r>
      <w:r w:rsidR="00972661" w:rsidRPr="00A1620D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201</w:t>
      </w:r>
      <w:r w:rsidR="00972661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8</w:t>
      </w:r>
    </w:p>
    <w:p w:rsidR="00812388" w:rsidRPr="00F73179" w:rsidRDefault="00812388" w:rsidP="0081238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Образовательный стандарт</w:t>
      </w: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компонент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ых стандартов НО, ОО, СО,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утвержденный приказом Минобразования РФ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.03.2004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№ 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на 07.06.2017 г. №506</w:t>
      </w:r>
      <w:r w:rsidRPr="004D0AD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388" w:rsidRPr="00812388" w:rsidRDefault="00812388" w:rsidP="00812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литературе для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12388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на основе авторской программы:</w:t>
      </w:r>
      <w:r w:rsidRPr="00812388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5-11 классов общеобразовательной школы. Изд.5-е. Авторы-составители: Меркин Г.С., Зинин С.А., Чалмаев В.А. М.:«Русское слово», 2009.</w:t>
      </w:r>
    </w:p>
    <w:p w:rsidR="00812388" w:rsidRDefault="00812388" w:rsidP="008123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2388">
        <w:rPr>
          <w:rFonts w:ascii="Times New Roman" w:hAnsi="Times New Roman" w:cs="Times New Roman"/>
          <w:b/>
          <w:sz w:val="24"/>
          <w:szCs w:val="24"/>
        </w:rPr>
        <w:t>Учебник для 10 класса общеобразовательных учреждений в двух частях</w:t>
      </w:r>
      <w:r w:rsidRPr="00812388">
        <w:rPr>
          <w:rFonts w:ascii="Times New Roman" w:hAnsi="Times New Roman" w:cs="Times New Roman"/>
          <w:sz w:val="24"/>
          <w:szCs w:val="24"/>
        </w:rPr>
        <w:t>: «Литература» под редакцией С.А.Зинин, В.И.Сахаров. Издательство «Русское слово», 2014, рекомендован Министерством образования и науки Российской Федерации.</w:t>
      </w:r>
    </w:p>
    <w:p w:rsidR="00812388" w:rsidRDefault="00812388" w:rsidP="00812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388" w:rsidRDefault="00812388" w:rsidP="00812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0A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812388" w:rsidRPr="00E47783" w:rsidRDefault="00812388" w:rsidP="0081238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E31">
        <w:rPr>
          <w:rFonts w:ascii="Times New Roman" w:hAnsi="Times New Roman" w:cs="Times New Roman"/>
          <w:sz w:val="24"/>
          <w:szCs w:val="24"/>
        </w:rPr>
        <w:t xml:space="preserve">По литературе к концу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94E31">
        <w:rPr>
          <w:rFonts w:ascii="Times New Roman" w:hAnsi="Times New Roman" w:cs="Times New Roman"/>
          <w:sz w:val="24"/>
          <w:szCs w:val="24"/>
        </w:rPr>
        <w:t xml:space="preserve"> класса обучающиеся должны </w:t>
      </w:r>
      <w:r w:rsidRPr="00494E31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E477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понимать: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образную природу словесного искусства;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содержание изученных литературных произведений;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факты жизни и творчества писателей-классиков Х1Х  века;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812388" w:rsidRPr="00B7369D" w:rsidRDefault="00812388" w:rsidP="00812388">
      <w:pPr>
        <w:numPr>
          <w:ilvl w:val="0"/>
          <w:numId w:val="35"/>
        </w:numPr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основные теоретико-литературные понятия.</w:t>
      </w:r>
    </w:p>
    <w:p w:rsidR="00812388" w:rsidRPr="00E47783" w:rsidRDefault="00812388" w:rsidP="0081238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Уметь: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литературные произведения;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812388" w:rsidRPr="00B7369D" w:rsidRDefault="00812388" w:rsidP="00812388">
      <w:pPr>
        <w:numPr>
          <w:ilvl w:val="0"/>
          <w:numId w:val="36"/>
        </w:numPr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B7369D">
        <w:rPr>
          <w:rFonts w:ascii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972661" w:rsidRDefault="00972661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bookmarkStart w:id="1" w:name="bookmark3"/>
      <w:r w:rsidRPr="00B7369D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1.  Введение (2 часа).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Русская литература XIX века в контексте мировой культуры</w:t>
      </w:r>
      <w:r w:rsidRPr="00B7369D">
        <w:rPr>
          <w:rFonts w:ascii="Times New Roman" w:hAnsi="Times New Roman" w:cs="Times New Roman"/>
          <w:sz w:val="24"/>
          <w:szCs w:val="24"/>
        </w:rPr>
        <w:t>.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 Россия в первой половине XIX века. «Дней Александровских  прекрасное начало». Отечественная война 1812 го года. Движение декабристов. Воцарение Николая I. Расцвет и упадок монархии. Оживление вольнолюбивых настроении. Литература первой половины XIX века. Отголоски классицизма. Сентиментализм. Возникновение романтизма. Жуковский. Батюшков. Рылеев. Баратынский. Тют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чев. Романтизм Пушкина, Лермонтова и Гоголя. Зарожде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ние реализма (Крылов, Грибоедов, Пушкин, Лермонтов, Гоголь, «натуральная школа») и профессиональной рус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ской критической мысли.</w:t>
      </w:r>
    </w:p>
    <w:bookmarkEnd w:id="1"/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043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b/>
          <w:bCs/>
          <w:sz w:val="24"/>
          <w:szCs w:val="24"/>
        </w:rPr>
        <w:t>Литература первой половины XIX века (26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Александр Сергеевич Пушкин.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Лирика Пушкина, ее гуманизм. Красота, Добро, Истина — три принципа пушкинского творчества. Нацио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нально-историческое и общечеловеческое содержание лирики.</w:t>
      </w:r>
      <w:r w:rsidR="00EB0B21">
        <w:rPr>
          <w:rFonts w:ascii="Times New Roman" w:hAnsi="Times New Roman" w:cs="Times New Roman"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>Стихотворения: «Поэту», «Брожу ли я вдоль улиц шумных...», «Отцы пустынники и жены непороч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Пиндемонти», «Разговор Книгопродавца с Поэтом», «Вольность», «Демон», «Осень» и др. Слияние гражданских, философам г   н личных мотивов. Преодоление трагического представления о мире и месте человека в нем через приобщение к ходу истории. Вера в неостановимый поток жизни  и преемственность поколений. Романтическая лирики и романтические поэмы. Историзм и народность-  - основа реализма Пушкина. Развитие реализма в лирике и поэмах. «Медный всадник».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Михаил Юрьевич Лермонтов.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Ранние романтические стихотворения и поэмы. Основные настроения: чувство трагического одиночества, мятежный порыв в иной мир или к иной, светлом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Стихотворения: «Валерик», «Кик часто, пестрою толпою окружен...», «Сон», «Выхожу один я на дорогу...», «Нет, я не Байрон, я другой...». «Молитва» («Я, Матерь Божия, ныне с молитвою...»), «Завещание».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Своеобразие художественного мира Лермонтова. Те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ма Родины, поэта и поэзии, любви, мотив одиночества. Романтизм и реализм в творчестве поэта.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Николай Васильевич Гоголь.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рились Иван Иванович с Иваном Никифоровичем») и эпико-героическое («Тарас Бульба»). Противоречивое слияние положительных и отрицательных начал в других повестях («Старосветские помещики» — идиллия и сатира, «Вий» — демоническое и ангельское). «Петербургские повести». «Невский проспект». 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четание трагедийности и комизма, лирики и сатиры, ре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альности и фантастики. Петербург как мифический об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раз бездушного и обманного города.</w:t>
      </w:r>
      <w:r w:rsidRPr="00B7369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7369D" w:rsidRPr="0040432C" w:rsidRDefault="00B7369D" w:rsidP="0040432C">
      <w:pPr>
        <w:pStyle w:val="a4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ascii="Times New Roman" w:cs="Times New Roman"/>
          <w:b/>
          <w:bCs/>
        </w:rPr>
      </w:pPr>
      <w:r w:rsidRPr="0040432C">
        <w:rPr>
          <w:rFonts w:ascii="Times New Roman" w:cs="Times New Roman"/>
          <w:b/>
          <w:bCs/>
        </w:rPr>
        <w:t>Литература второй половины XIX века (69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Россия второй половины XIX века. Общественно-полити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ческая ситуация в стране. Достижения в области науки и культуры. Основные тенденции в развитии реалистиче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мосовершенствования. Универсальность художественных образов. Традиции и новаторство в русской поэзии. Фор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мирование национального театра.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Россия во второй половине XIX века. Падение крепо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стного права. Земельный вопрос. Развитие капитализма и демократизация общества. Судебные реформы. Охра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нительные, либеральные, славянофильские, почвенни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Фет, Тютчев, Майков, Полонский. Критика социаль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но-историческая (Чернышевский, Добролюбов, Писа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рев), «органическая» (Григорьев), эстетическая (Боткин, Страхов). Зарождение народнической идеологии и ли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тературы. Чехов как последний великий реалист. Насле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дие старой драмы, ее гибель и рождение новой драматургии в творчестве Чехова.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Иван Александрович Гончаров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 xml:space="preserve">Жизнь и творчество. (Обзор.) Роман «Обломов». 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Обломову. Авторская позиция и способы ее выражения в романе. Роман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«Обломов» в зеркале критики («Что та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кое обломовщина?» Н. А. Добролюбова, «Обломов» Д. И. Писарева).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Александр Николаевич Островский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Периодизация творчества. Наследник Фонвизина, Грибоедова, Гоголя. Создатель русского сценического репертуара. Драма «Гроза». 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 Своеобразие конфликта и основные стадии развития действия. Прием антитезы в пьесе. Изображение «жес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  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Иван Сергеевич Тургенев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 (Обзор.) «Отцы и дети». 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 («Базаров» Д. И. Писарева)..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Федор Иванович Тютчев</w:t>
      </w:r>
      <w:r w:rsidRPr="00B7369D">
        <w:rPr>
          <w:rFonts w:ascii="Times New Roman" w:hAnsi="Times New Roman" w:cs="Times New Roman"/>
          <w:sz w:val="24"/>
          <w:szCs w:val="24"/>
        </w:rPr>
        <w:t>. Жизнь и творчество. 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бовь как стихийная сила и «поединок роковой». Основ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ной жанр — лирический фрагмент («осколок» классици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рических или эпических жанровых форм). Мифологизмы, архаизмы как признаки монументального стиля грандиозных творений. Стихотворения: ««Silentium!», «Не то, что мните вы, природа...», «Еще земли печален вид...», «Как хоро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шо ты, о море ночное...», «Я встретил вас, и все бы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лое...», «Эти бедные селенья...», «Нам не дано преду гадать...», «Природа — сфинкс...», «Умом Россию по понять...», «О, как убийственно мы любим...».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Афанасий Афанасьевич Фет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(Обзор.) Двойственность личности и судьбы Фета-поэта и Фе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та — практичного помещика. Жизнеутверждающее нача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ческие «поэтизмы» и метафорический язык. Гармония и музыкальность поэтической речи и способы их достиже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ния. Тема смерти и мотив трагизма человеческого бытия в поздней лирике Фета. Стихотворения: «Даль», «Шепот, робкое дыханье...», «Еще майская ночь», «Еще весны душистой нега...», «Летний вечер тих и ясен...», «Я пришел к тебе с при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ветом...», «Заря прощается с землею...», «Это утро, радость эта...», «Певице», «Сияла ночь. Луной был по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лон сад...», «Как беден наш язык!..», «Одним толчком согнать ладью живую...», «На качелях».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Алексей Константинович Толстой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 Жизнь и твор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чество. 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 Стихотворения: «Слеза дрожит в твоем ревнивом взоре...», «Против течения», «Государь ты наш ба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тюшка...».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Николай Алексеевич Некрасов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во. (Обзор.) Некрасов-журналист. Противоположность литературно-художественных взглядов Некрасова и Фета. Разрыв с романтиками и переход на позиции реа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лизма. Прозаизация лирики, усиление роли сюжетного начала. Социальная трагедия народа в городе и 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ревне. Настоящее и будущее народа как предмет лирических переживаний страдающего поэта. Интонация плача, рыданий, стона как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способ исповедального 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 Стихотворения: «Рыцарь на час», «В дороге», «Надрывается сердце от муки...», «Душно! Без счастья и воли...», «Поэт и гражданин», «Элегия», «Умру я ско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ро...», «Музе», «Мы с тобой бестолковые люди..-, «О Муза! Я у двери гроба...», «Я не люблю иронии твоей...», «Блажен незлобивый поэт...», «Внимая ужа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сам войны...», «Тройка», «Еду ли ночью по улице тем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ной...».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Михаил Евграфович Салтыков-Щедрин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(Обзор.) Сказки (по выбору). Сатирическое негодование против произвола властей и желчная насмешка над покорностью народа. «История одного города» — ключевое художест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венное произведение писателя. Сатирико-гротесковая хроника, изображающая смену градоначальников, как намек на смену  царей в русской истории. Терпение 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рода как национальная отрицательная черта. 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Лев Николаевич Толстой.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(Об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зор.) Начало творческого пути. Духовные искания, их от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 «Война и мир» — вершина творчества Л. Н. Толстого. Творческая история романа. Своеобразие жанра и стиля. Образ автора как объединяющее идейно-стиле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вое начало «Войны и мира», вмещающее в себя аристо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кратические устремления русской патриархальной де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мократии.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жении писателя. Просвещенные герои и их судьбы в водовороте исторических событий. Духовные иска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ния Андрея Болконского и Пьера Безухова. Рациона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ний монолог как способ выражения «диалектики ду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Федор Михайлович Достоевский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чество. (Обзор.) Достоевский, Гоголь и «натуральная школа». «Преступление и наказание» — первый идеологический роман. Творческая история. Уголовно-авантюр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циальной несправедливости и гуманизм писателя.  Духовные искания интеллектуального героя и способы их выявления. Исповедальное начало как способ самора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скрытия души. Полифонизм романа и диалоги героев. Достоевский и его значение для русской и мировой культуры. Углубление понятия о рома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не (роман нравственно-психологический, роман идеоло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гический). Психологизм и способы его выражения в ро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манах Толстого и Достоевского.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Николай Семенович Лесков</w:t>
      </w:r>
      <w:r w:rsidRPr="00B736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369D">
        <w:rPr>
          <w:rFonts w:ascii="Times New Roman" w:hAnsi="Times New Roman" w:cs="Times New Roman"/>
          <w:sz w:val="24"/>
          <w:szCs w:val="24"/>
        </w:rPr>
        <w:t>Жизнь и творчество. (Обзор.) Бытовые повести и жанр «русской новеллы». Антини</w:t>
      </w:r>
      <w:r w:rsidRPr="00B7369D">
        <w:rPr>
          <w:rFonts w:ascii="Times New Roman" w:hAnsi="Times New Roman" w:cs="Times New Roman"/>
          <w:sz w:val="24"/>
          <w:szCs w:val="24"/>
        </w:rPr>
        <w:softHyphen/>
        <w:t xml:space="preserve">гилистические романы. Правдоискатели и народные праведники. Повесть «Очарованный странник» и ее герой Иван Флягин. Фольклорное начало в повести. Талант и творческий дух человека из народа. «Тупейный художник». Самобытные характеры и необычные судьбы, исключительность обстоятельств, любовь к жизни и людям, </w:t>
      </w:r>
      <w:r w:rsidRPr="00B7369D">
        <w:rPr>
          <w:rFonts w:ascii="Times New Roman" w:hAnsi="Times New Roman" w:cs="Times New Roman"/>
          <w:sz w:val="24"/>
          <w:szCs w:val="24"/>
        </w:rPr>
        <w:lastRenderedPageBreak/>
        <w:t>нравственная стойкость — основные мотивы повествования  Лескова о русском человеке. (Изучается одно произведение по выбору.)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Антон Павлович Чехов</w:t>
      </w:r>
      <w:r w:rsidRPr="00B7369D">
        <w:rPr>
          <w:rFonts w:ascii="Times New Roman" w:hAnsi="Times New Roman" w:cs="Times New Roman"/>
          <w:bCs/>
          <w:sz w:val="24"/>
          <w:szCs w:val="24"/>
        </w:rPr>
        <w:t>.</w:t>
      </w:r>
      <w:r w:rsidRPr="00B7369D">
        <w:rPr>
          <w:rFonts w:ascii="Times New Roman" w:hAnsi="Times New Roman" w:cs="Times New Roman"/>
          <w:sz w:val="24"/>
          <w:szCs w:val="24"/>
        </w:rPr>
        <w:t xml:space="preserve">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ранних рассказов. 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«Ионыч», «Дом с мезонином», «Студент», «Дама с собачкой», «Случай из практики», «Черный монах» и др.«Вишневый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Психологизация ремарки. Символическая образность, «бессобытийность», «подводное течение». Значение художественного наследия Чехова для русской и мировой литературы.</w:t>
      </w:r>
    </w:p>
    <w:p w:rsidR="00B7369D" w:rsidRPr="00B7369D" w:rsidRDefault="00B7369D" w:rsidP="00B7369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 (5 часов).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sz w:val="24"/>
          <w:szCs w:val="24"/>
        </w:rPr>
        <w:t>Обзор зарубежной литературы второй половины XIX века. 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Ги де Мопассан</w:t>
      </w:r>
      <w:r w:rsidRPr="00B7369D">
        <w:rPr>
          <w:rFonts w:ascii="Times New Roman" w:hAnsi="Times New Roman" w:cs="Times New Roman"/>
          <w:sz w:val="24"/>
          <w:szCs w:val="24"/>
        </w:rPr>
        <w:t>. Слово о писателе. 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B7369D" w:rsidRPr="00B7369D" w:rsidRDefault="00B7369D" w:rsidP="00B73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Генрик Ибсен</w:t>
      </w:r>
      <w:r w:rsidRPr="00B7369D">
        <w:rPr>
          <w:rFonts w:ascii="Times New Roman" w:hAnsi="Times New Roman" w:cs="Times New Roman"/>
          <w:sz w:val="24"/>
          <w:szCs w:val="24"/>
        </w:rPr>
        <w:t>. Слово о писателе. «Кукольный дом». Проблема социального неравен</w:t>
      </w:r>
      <w:r w:rsidRPr="00B7369D">
        <w:rPr>
          <w:rFonts w:ascii="Times New Roman" w:hAnsi="Times New Roman" w:cs="Times New Roman"/>
          <w:sz w:val="24"/>
          <w:szCs w:val="24"/>
        </w:rPr>
        <w:softHyphen/>
        <w:t>ства и права женщины. Жизнь-игра и героиня-кукла.Мораль естественная и мораль ложная. Неразрешимость конфликта. «Кукольный дом» как «драма идеи и психологическая драма.</w:t>
      </w:r>
    </w:p>
    <w:p w:rsidR="00E47783" w:rsidRPr="00B7369D" w:rsidRDefault="00B7369D" w:rsidP="0081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47783">
        <w:rPr>
          <w:rFonts w:ascii="Times New Roman" w:hAnsi="Times New Roman" w:cs="Times New Roman"/>
          <w:b/>
          <w:bCs/>
          <w:i/>
          <w:sz w:val="24"/>
          <w:szCs w:val="24"/>
        </w:rPr>
        <w:t>Артюр Рембо</w:t>
      </w:r>
      <w:r w:rsidRPr="00B7369D">
        <w:rPr>
          <w:rFonts w:ascii="Times New Roman" w:hAnsi="Times New Roman" w:cs="Times New Roman"/>
          <w:sz w:val="24"/>
          <w:szCs w:val="24"/>
        </w:rPr>
        <w:t>. Слово о писателе. «Пьяный корабль». Пафос  разрыва со всем устоявшимся, закосневшим. Апология стихийности, раскрепощенности, свободы и своеволия художника. Склонность 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B7369D" w:rsidRPr="00B7369D" w:rsidRDefault="00B7369D" w:rsidP="00B736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33" w:rsidRDefault="00A90933" w:rsidP="00A90933">
      <w:pPr>
        <w:pStyle w:val="a3"/>
        <w:spacing w:before="0" w:beforeAutospacing="0" w:after="0" w:afterAutospacing="0"/>
        <w:jc w:val="center"/>
      </w:pPr>
      <w:r>
        <w:rPr>
          <w:b/>
          <w:bCs/>
          <w:u w:val="single"/>
        </w:rPr>
        <w:t>Произведения для заучивания наизусть в 10 классе</w:t>
      </w:r>
    </w:p>
    <w:p w:rsidR="00A90933" w:rsidRDefault="00A90933" w:rsidP="00A90933">
      <w:pPr>
        <w:pStyle w:val="a3"/>
        <w:numPr>
          <w:ilvl w:val="0"/>
          <w:numId w:val="40"/>
        </w:numPr>
        <w:spacing w:before="0" w:beforeAutospacing="0" w:after="0" w:afterAutospacing="0"/>
      </w:pPr>
      <w:r>
        <w:rPr>
          <w:b/>
          <w:bCs/>
        </w:rPr>
        <w:t>А.С. Пушкин (</w:t>
      </w:r>
      <w:r w:rsidR="007D608D" w:rsidRPr="007D608D">
        <w:rPr>
          <w:bCs/>
        </w:rPr>
        <w:t>2</w:t>
      </w:r>
      <w:r w:rsidR="007D608D">
        <w:rPr>
          <w:b/>
          <w:bCs/>
        </w:rPr>
        <w:t>-</w:t>
      </w:r>
      <w:r>
        <w:t>3</w:t>
      </w:r>
      <w:r w:rsidR="007D608D">
        <w:t xml:space="preserve"> </w:t>
      </w:r>
      <w:r>
        <w:t xml:space="preserve"> стихотворения по выбору учащихся).</w:t>
      </w:r>
    </w:p>
    <w:p w:rsidR="00A90933" w:rsidRDefault="00A90933" w:rsidP="00A90933">
      <w:pPr>
        <w:pStyle w:val="a3"/>
        <w:numPr>
          <w:ilvl w:val="0"/>
          <w:numId w:val="41"/>
        </w:numPr>
        <w:spacing w:before="0" w:beforeAutospacing="0" w:after="0" w:afterAutospacing="0"/>
      </w:pPr>
      <w:r>
        <w:rPr>
          <w:b/>
          <w:bCs/>
        </w:rPr>
        <w:t>М.Ю. Лермонтов (</w:t>
      </w:r>
      <w:r>
        <w:t>2 – 3 стихотворения по выбору учащихся).</w:t>
      </w:r>
    </w:p>
    <w:p w:rsidR="00A90933" w:rsidRDefault="00A90933" w:rsidP="00A90933">
      <w:pPr>
        <w:pStyle w:val="a3"/>
        <w:numPr>
          <w:ilvl w:val="0"/>
          <w:numId w:val="42"/>
        </w:numPr>
        <w:spacing w:before="0" w:beforeAutospacing="0" w:after="0" w:afterAutospacing="0"/>
      </w:pPr>
      <w:r>
        <w:rPr>
          <w:b/>
          <w:bCs/>
        </w:rPr>
        <w:t>А.А. Фет</w:t>
      </w:r>
      <w:r>
        <w:t xml:space="preserve"> «На заре ты её не буди…», «Я пришёл к тебе с приветом…», «Какая ночь!..», «Это утро, радость эта…», «Я тебе ничего не скажу…», «Какая грусть! Конец аллеи…» (по выбору учащихся).</w:t>
      </w:r>
    </w:p>
    <w:p w:rsidR="00A90933" w:rsidRDefault="00A90933" w:rsidP="00A90933">
      <w:pPr>
        <w:pStyle w:val="a3"/>
        <w:numPr>
          <w:ilvl w:val="0"/>
          <w:numId w:val="43"/>
        </w:numPr>
        <w:spacing w:before="0" w:beforeAutospacing="0" w:after="0" w:afterAutospacing="0"/>
      </w:pPr>
      <w:r>
        <w:rPr>
          <w:b/>
          <w:bCs/>
        </w:rPr>
        <w:t>Ф.И. Тютчев</w:t>
      </w:r>
      <w:r>
        <w:t xml:space="preserve"> (2 – 3 стихотворения о любви по выбору учащихся).</w:t>
      </w:r>
    </w:p>
    <w:p w:rsidR="00A90933" w:rsidRDefault="00A90933" w:rsidP="00A90933">
      <w:pPr>
        <w:pStyle w:val="a3"/>
        <w:numPr>
          <w:ilvl w:val="0"/>
          <w:numId w:val="44"/>
        </w:numPr>
        <w:spacing w:before="0" w:beforeAutospacing="0" w:after="0" w:afterAutospacing="0"/>
      </w:pPr>
      <w:r>
        <w:rPr>
          <w:b/>
          <w:bCs/>
        </w:rPr>
        <w:t>Н.А. Некрасов</w:t>
      </w:r>
      <w:r>
        <w:t xml:space="preserve"> «Поэт и гражданин», «Я не люблю иронии твоей…», «Мы с тобой бестолковые люди…»; «Кому на Руси жить хорошо» (отрывок из поэмы по выбору).</w:t>
      </w:r>
    </w:p>
    <w:p w:rsidR="00A90933" w:rsidRDefault="00A90933" w:rsidP="00A90933">
      <w:pPr>
        <w:pStyle w:val="a3"/>
        <w:numPr>
          <w:ilvl w:val="0"/>
          <w:numId w:val="45"/>
        </w:numPr>
        <w:spacing w:before="0" w:beforeAutospacing="0" w:after="0" w:afterAutospacing="0"/>
      </w:pPr>
      <w:r>
        <w:rPr>
          <w:b/>
          <w:bCs/>
        </w:rPr>
        <w:t>А.Н. Островский</w:t>
      </w:r>
      <w:r>
        <w:t xml:space="preserve"> «Гроза» (монолог одного героя по выбору).</w:t>
      </w:r>
    </w:p>
    <w:p w:rsidR="00A90933" w:rsidRDefault="00A90933" w:rsidP="007D608D">
      <w:pPr>
        <w:pStyle w:val="a3"/>
        <w:numPr>
          <w:ilvl w:val="0"/>
          <w:numId w:val="45"/>
        </w:numPr>
        <w:spacing w:before="0" w:beforeAutospacing="0" w:after="0" w:afterAutospacing="0"/>
      </w:pPr>
      <w:r>
        <w:rPr>
          <w:b/>
          <w:bCs/>
        </w:rPr>
        <w:t>И.А. Гончаров</w:t>
      </w:r>
      <w:r>
        <w:t xml:space="preserve"> «Обломов» (отрывок из романа по выбору).</w:t>
      </w:r>
    </w:p>
    <w:p w:rsidR="00A90933" w:rsidRDefault="00A90933" w:rsidP="007D608D">
      <w:pPr>
        <w:pStyle w:val="a3"/>
        <w:numPr>
          <w:ilvl w:val="0"/>
          <w:numId w:val="45"/>
        </w:numPr>
        <w:spacing w:before="0" w:beforeAutospacing="0" w:after="0" w:afterAutospacing="0"/>
      </w:pPr>
      <w:r>
        <w:rPr>
          <w:b/>
          <w:bCs/>
        </w:rPr>
        <w:t>Л.Н. Толстой</w:t>
      </w:r>
      <w:r>
        <w:t xml:space="preserve"> «Война и мир» (отрывок из романа по выбору).</w:t>
      </w: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08D" w:rsidRDefault="007D608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33" w:rsidRDefault="00A90933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33" w:rsidRDefault="00A90933" w:rsidP="00462B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3862B3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</w:t>
      </w:r>
      <w:r w:rsidR="00B7369D" w:rsidRPr="00B7369D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955"/>
        <w:gridCol w:w="828"/>
        <w:gridCol w:w="678"/>
        <w:gridCol w:w="707"/>
        <w:gridCol w:w="699"/>
        <w:gridCol w:w="1210"/>
        <w:gridCol w:w="1592"/>
        <w:gridCol w:w="1592"/>
      </w:tblGrid>
      <w:tr w:rsidR="00FC4B9B" w:rsidRPr="00B7369D" w:rsidTr="00FC4B9B">
        <w:trPr>
          <w:trHeight w:val="197"/>
          <w:jc w:val="center"/>
        </w:trPr>
        <w:tc>
          <w:tcPr>
            <w:tcW w:w="561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5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28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84" w:type="dxa"/>
            <w:gridSpan w:val="3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10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</w:t>
            </w:r>
          </w:p>
        </w:tc>
        <w:tc>
          <w:tcPr>
            <w:tcW w:w="1592" w:type="dxa"/>
            <w:vMerge w:val="restart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FC4B9B" w:rsidRPr="00B7369D" w:rsidTr="00FC4B9B">
        <w:trPr>
          <w:cantSplit/>
          <w:trHeight w:val="1865"/>
          <w:jc w:val="center"/>
        </w:trPr>
        <w:tc>
          <w:tcPr>
            <w:tcW w:w="561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сочинение</w:t>
            </w:r>
          </w:p>
        </w:tc>
        <w:tc>
          <w:tcPr>
            <w:tcW w:w="707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сочинение</w:t>
            </w:r>
          </w:p>
        </w:tc>
        <w:tc>
          <w:tcPr>
            <w:tcW w:w="699" w:type="dxa"/>
            <w:textDirection w:val="btLr"/>
          </w:tcPr>
          <w:p w:rsidR="00FC4B9B" w:rsidRPr="00B7369D" w:rsidRDefault="00FC4B9B" w:rsidP="00B73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210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rPr>
          <w:trHeight w:val="273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rPr>
          <w:trHeight w:val="386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первой половины XIX века.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FC4B9B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651"/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FC4B9B" w:rsidRPr="00B7369D" w:rsidRDefault="00FC4B9B" w:rsidP="00B7369D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второй половины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 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FC4B9B" w:rsidRPr="00B7369D" w:rsidRDefault="000B48A4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53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FC4B9B" w:rsidRPr="00B7369D" w:rsidRDefault="00FC4B9B" w:rsidP="00B7369D">
            <w:pPr>
              <w:snapToGrid w:val="0"/>
              <w:spacing w:after="0" w:line="240" w:lineRule="auto"/>
              <w:ind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B9B" w:rsidRPr="00B7369D" w:rsidTr="00FC4B9B">
        <w:tblPrEx>
          <w:tblLook w:val="0000" w:firstRow="0" w:lastRow="0" w:firstColumn="0" w:lastColumn="0" w:noHBand="0" w:noVBand="0"/>
        </w:tblPrEx>
        <w:trPr>
          <w:trHeight w:val="130"/>
          <w:jc w:val="center"/>
        </w:trPr>
        <w:tc>
          <w:tcPr>
            <w:tcW w:w="561" w:type="dxa"/>
          </w:tcPr>
          <w:p w:rsidR="00FC4B9B" w:rsidRPr="00B7369D" w:rsidRDefault="00FC4B9B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FC4B9B" w:rsidRPr="00B7369D" w:rsidRDefault="00FC4B9B" w:rsidP="00B7369D">
            <w:pPr>
              <w:snapToGrid w:val="0"/>
              <w:spacing w:after="0" w:line="240" w:lineRule="auto"/>
              <w:ind w:left="113"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78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FC4B9B" w:rsidRPr="00B7369D" w:rsidRDefault="000B48A4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92" w:type="dxa"/>
          </w:tcPr>
          <w:p w:rsidR="00FC4B9B" w:rsidRPr="00B7369D" w:rsidRDefault="00FC4B9B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2" w:type="dxa"/>
          </w:tcPr>
          <w:p w:rsidR="00FC4B9B" w:rsidRDefault="00D95ED8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388" w:rsidRDefault="00812388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69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</w:t>
      </w:r>
      <w:r w:rsidRPr="00B73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69D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</w:p>
    <w:p w:rsidR="00B7369D" w:rsidRPr="00B7369D" w:rsidRDefault="00B7369D" w:rsidP="00B736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773"/>
        <w:gridCol w:w="895"/>
        <w:gridCol w:w="839"/>
        <w:gridCol w:w="5160"/>
        <w:gridCol w:w="2217"/>
      </w:tblGrid>
      <w:tr w:rsidR="00B7369D" w:rsidRPr="00B7369D" w:rsidTr="00E52092">
        <w:tc>
          <w:tcPr>
            <w:tcW w:w="1521" w:type="dxa"/>
            <w:gridSpan w:val="2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34" w:type="dxa"/>
            <w:gridSpan w:val="2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160" w:type="dxa"/>
            <w:vMerge w:val="restart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17" w:type="dxa"/>
            <w:vMerge w:val="restart"/>
          </w:tcPr>
          <w:p w:rsidR="00B7369D" w:rsidRPr="00B7369D" w:rsidRDefault="00B7369D" w:rsidP="00B7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Наизусть</w:t>
            </w:r>
          </w:p>
        </w:tc>
      </w:tr>
      <w:tr w:rsidR="00B7369D" w:rsidRPr="00B7369D" w:rsidTr="00E52092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95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5160" w:type="dxa"/>
            <w:vMerge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69D" w:rsidRPr="00B7369D" w:rsidTr="00E52092">
        <w:tc>
          <w:tcPr>
            <w:tcW w:w="10632" w:type="dxa"/>
            <w:gridSpan w:val="6"/>
          </w:tcPr>
          <w:p w:rsidR="00B7369D" w:rsidRPr="00B7369D" w:rsidRDefault="00B7369D" w:rsidP="00B7369D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. Введение (2 часа)</w:t>
            </w:r>
          </w:p>
        </w:tc>
      </w:tr>
      <w:tr w:rsidR="00B7369D" w:rsidRPr="00B7369D" w:rsidTr="00E52092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Введение. Русская литература XIX века в контексте мировой  культуры. 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E52092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Русская литература XIX века в контексте мировой культуры.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E52092">
        <w:tc>
          <w:tcPr>
            <w:tcW w:w="10632" w:type="dxa"/>
            <w:gridSpan w:val="6"/>
          </w:tcPr>
          <w:p w:rsidR="00B7369D" w:rsidRPr="00B7369D" w:rsidRDefault="00B7369D" w:rsidP="00B7369D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Литература  первой половины XIX века (26</w:t>
            </w:r>
            <w:r w:rsidR="0002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023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B7369D" w:rsidRPr="00B7369D" w:rsidTr="00E52092">
        <w:trPr>
          <w:trHeight w:val="467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Гу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манизм лирики Пушкина.  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E52092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Романтическая лирика А.С Пушкина пе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риода Южной и </w:t>
            </w:r>
            <w:r w:rsidRPr="00E47783">
              <w:rPr>
                <w:rStyle w:val="FontStyle10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Михайловской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ссылок. 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E52092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поэта и поэзии в лирике  А. С. Пуш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кина.  «Поэту», «Осень».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E47783" w:rsidRDefault="00E52092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А.С. Пушкин </w:t>
            </w:r>
            <w:r w:rsidR="00B7369D"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«Осень».</w:t>
            </w:r>
          </w:p>
        </w:tc>
      </w:tr>
      <w:tr w:rsidR="00B7369D" w:rsidRPr="00B7369D" w:rsidTr="00E52092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Эволюция темы свободы и рабства в лири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ке А. С. Пушкина.</w:t>
            </w:r>
            <w:r w:rsidRPr="00E47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E52092">
        <w:trPr>
          <w:trHeight w:val="311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Философская лирика А. С. Пушкина.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69D" w:rsidRPr="00B7369D" w:rsidTr="00E52092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Тема жизни и смерти в творчестве А.С.Пушкина.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69D" w:rsidRPr="00B7369D" w:rsidTr="00E52092">
        <w:trPr>
          <w:trHeight w:val="879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E47783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Петербургская повесть А. С. Пушкина «Медный всадник». Человек и история в поэме. </w:t>
            </w:r>
          </w:p>
        </w:tc>
        <w:tc>
          <w:tcPr>
            <w:tcW w:w="2217" w:type="dxa"/>
          </w:tcPr>
          <w:p w:rsidR="00B7369D" w:rsidRPr="00B7369D" w:rsidRDefault="00E52092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</w:t>
            </w:r>
            <w:r w:rsidR="00B7369D" w:rsidRPr="00B7369D">
              <w:rPr>
                <w:rFonts w:ascii="Times New Roman" w:hAnsi="Times New Roman" w:cs="Times New Roman"/>
                <w:sz w:val="24"/>
                <w:szCs w:val="24"/>
              </w:rPr>
              <w:t>Вступление к поэме</w:t>
            </w:r>
            <w:r w:rsidR="00404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69D" w:rsidRPr="00B7369D">
              <w:rPr>
                <w:rFonts w:ascii="Times New Roman" w:hAnsi="Times New Roman" w:cs="Times New Roman"/>
                <w:sz w:val="24"/>
                <w:szCs w:val="24"/>
              </w:rPr>
              <w:t>«Медный всадник».</w:t>
            </w:r>
          </w:p>
        </w:tc>
      </w:tr>
      <w:tr w:rsidR="00B7369D" w:rsidRPr="00B7369D" w:rsidTr="00E52092">
        <w:trPr>
          <w:trHeight w:val="541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 Петра I как царя-преобразователя в поэме «Медный всадник».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E52092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Пушкинские мотивы в произведениях других авторов.</w:t>
            </w:r>
            <w:r w:rsidR="00637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2B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16016F" w:rsidRPr="00E4778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375AB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6016F" w:rsidRPr="00E47783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№1</w:t>
            </w:r>
            <w:r w:rsidR="0016016F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601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классному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контрольному </w:t>
            </w:r>
            <w:r w:rsidR="001601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сочинению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№1</w:t>
            </w:r>
            <w:r w:rsidR="001601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E52092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3862B3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B7369D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.№2.</w:t>
            </w:r>
            <w:r w:rsidR="00B7369D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209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Написание классного</w:t>
            </w:r>
            <w:r w:rsidR="00B7369D"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5209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контрольного</w:t>
            </w:r>
            <w:r w:rsidR="006375A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52092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сочинения</w:t>
            </w:r>
            <w:r w:rsidR="00B7369D"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№1</w:t>
            </w:r>
            <w:r w:rsidR="00B7369D" w:rsidRPr="00B7369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по творчеству А. С. Пушкина.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369D" w:rsidRPr="00B7369D" w:rsidTr="00E52092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Ю. Лермонтов. Основные темы и мотивы лирики М. Ю. Лермонтова.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E52092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Молитва как жанр в лирике М.Ю. Лермонтова.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E52092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 М. Ю. Лермонтова.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Анализ стихотворений «Валерик».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E52092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</w:t>
            </w:r>
            <w:r w:rsidR="00E4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78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Ю.</w:t>
            </w:r>
            <w:r w:rsid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Лермон</w:t>
            </w:r>
            <w:r w:rsid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това. «Сон».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E52092">
        <w:trPr>
          <w:trHeight w:val="697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Фило</w:t>
            </w:r>
            <w:r w:rsid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софские мотивы лирики М. Ю. Лер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монтова.</w:t>
            </w: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B7369D" w:rsidRPr="00B7369D" w:rsidRDefault="00E52092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М.Ю. Лермонтов </w:t>
            </w:r>
            <w:r w:rsidR="00B7369D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«Как часто,</w:t>
            </w: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Пестрою толпою окру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жен...».</w:t>
            </w:r>
          </w:p>
        </w:tc>
      </w:tr>
      <w:tr w:rsidR="00B7369D" w:rsidRPr="00B7369D" w:rsidTr="00E52092"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sz w:val="24"/>
                <w:szCs w:val="24"/>
              </w:rPr>
              <w:t>Вн. чт. №1.</w:t>
            </w:r>
            <w:r w:rsidR="00B7369D" w:rsidRPr="00D95ED8">
              <w:rPr>
                <w:rFonts w:ascii="Times New Roman" w:hAnsi="Times New Roman" w:cs="Times New Roman"/>
                <w:sz w:val="24"/>
                <w:szCs w:val="24"/>
              </w:rPr>
              <w:t>Философские мотивы лирики М. Ю. Лер</w:t>
            </w:r>
            <w:r w:rsidR="00B7369D" w:rsidRPr="00D95ED8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</w:t>
            </w:r>
            <w:r w:rsidR="00B7369D" w:rsidRPr="00D9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7369D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«Выхожу один я на дорогу...».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E52092">
        <w:trPr>
          <w:trHeight w:val="637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sz w:val="24"/>
                <w:szCs w:val="24"/>
              </w:rPr>
              <w:t>Трагическая судьба поэта и человека в бездуховном мире.</w:t>
            </w:r>
          </w:p>
        </w:tc>
        <w:tc>
          <w:tcPr>
            <w:tcW w:w="2217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69D" w:rsidRPr="00B7369D" w:rsidTr="00E52092">
        <w:trPr>
          <w:trHeight w:val="703"/>
        </w:trPr>
        <w:tc>
          <w:tcPr>
            <w:tcW w:w="748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73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B7369D" w:rsidRPr="00B7369D" w:rsidRDefault="00E62A00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39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B7369D" w:rsidRPr="00B7369D" w:rsidRDefault="00B7369D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Адресаты любовной лирики М. Ю. Лер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монтова.</w:t>
            </w:r>
          </w:p>
        </w:tc>
        <w:tc>
          <w:tcPr>
            <w:tcW w:w="2217" w:type="dxa"/>
          </w:tcPr>
          <w:p w:rsidR="00B7369D" w:rsidRPr="00B7369D" w:rsidRDefault="00E52092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 </w:t>
            </w:r>
            <w:r w:rsidR="0016016F" w:rsidRPr="00B7369D">
              <w:rPr>
                <w:rFonts w:ascii="Times New Roman" w:hAnsi="Times New Roman" w:cs="Times New Roman"/>
                <w:sz w:val="24"/>
                <w:szCs w:val="24"/>
              </w:rPr>
              <w:t>«И сердце любит и страдает».</w:t>
            </w:r>
          </w:p>
        </w:tc>
      </w:tr>
      <w:tr w:rsidR="00925D99" w:rsidRPr="00B7369D" w:rsidTr="00E52092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№3.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Адресаты любовной лирики М. Ю. Лер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монтова.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Роман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произведения. «Вечера на хуторе близ Диканьки».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F6047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Сатирическое и эпико-драматическое начала в сборнике «Миргород».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F6047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«Петербургские повести» Н. В. Гоголя. Образ «маленького человека».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№4.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Н. В. Гоголь. «Невский проспект». Образ Петербурга.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421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E47783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</w:t>
            </w:r>
            <w:r w:rsidR="0063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чт. №2.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Н. В. Гоголь. «Портрет». 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</w:t>
            </w:r>
            <w:r w:rsidR="0063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чт.№3</w:t>
            </w: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32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В. Гоголь. «Портрет». Место повести в сборнике «Петербургские повести».</w:t>
            </w:r>
            <w:r w:rsidRPr="00B7369D">
              <w:rPr>
                <w:rStyle w:val="FontStyle94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657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.№5.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Подготовка к  контрольному домашнему сочинению№1</w:t>
            </w:r>
            <w:r w:rsidR="00925D99" w:rsidRPr="00B7369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(по творчеству Н. В. Гоголя).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10632" w:type="dxa"/>
            <w:gridSpan w:val="6"/>
          </w:tcPr>
          <w:p w:rsidR="00925D99" w:rsidRPr="00B7369D" w:rsidRDefault="00925D99" w:rsidP="00B7369D">
            <w:pPr>
              <w:snapToGrid w:val="0"/>
              <w:spacing w:after="0" w:line="240" w:lineRule="auto"/>
              <w:ind w:left="113"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Литера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тура  второй  половины XIX века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(69 часов) </w:t>
            </w: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E47783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Обзор русской литературы второй поло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вины XIX века. Ее основные проблемы.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E47783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Традиции и новаторство русской поэзии и прозы второй половины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XIX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E47783" w:rsidRDefault="00925D99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И.А. 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pacing w:val="30"/>
                <w:sz w:val="24"/>
                <w:szCs w:val="24"/>
              </w:rPr>
              <w:t>Гончаров.</w:t>
            </w:r>
            <w:r w:rsidRPr="00E47783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Жизнь и творчество. Место романа «Обломов» в трилогии «ООО»</w:t>
            </w:r>
            <w:r w:rsidR="006375AB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«Обломов» как роман о любви. Авторская позиция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 способы ее выражения в ро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E477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.№6.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«Что такое обломовщина?»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Роман «Обло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мов» в русской критике.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А.Н.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Островский.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 Традиции русской драматургии в творче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писателя. 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История создания, систе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образов, приемы раскрытия характе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 героев.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Драма «Гроза». Своеобразие конфликта. Смысл названия.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Город Калинов и его обитатели. Изобра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жение «жестоких нравов» «темного цар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Протест Катерины против «темного цар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ства». Нравственная проблематика пьесы.</w:t>
            </w:r>
          </w:p>
        </w:tc>
        <w:tc>
          <w:tcPr>
            <w:tcW w:w="2217" w:type="dxa"/>
          </w:tcPr>
          <w:p w:rsidR="00925D99" w:rsidRPr="00B7369D" w:rsidRDefault="00E52092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Островский </w:t>
            </w:r>
            <w:r w:rsidR="00925D99" w:rsidRPr="00B7369D">
              <w:rPr>
                <w:rFonts w:ascii="Times New Roman" w:hAnsi="Times New Roman" w:cs="Times New Roman"/>
                <w:sz w:val="24"/>
                <w:szCs w:val="24"/>
              </w:rPr>
              <w:t>Монолог Катерины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драмы «Гроза»</w:t>
            </w:r>
          </w:p>
        </w:tc>
      </w:tr>
      <w:tr w:rsidR="00925D99" w:rsidRPr="00B7369D" w:rsidTr="00E52092">
        <w:trPr>
          <w:trHeight w:val="589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D95ED8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D95ED8" w:rsidRDefault="003862B3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Р.р</w:t>
            </w:r>
            <w:r w:rsidR="00925D99" w:rsidRPr="00D95ED8">
              <w:rPr>
                <w:rStyle w:val="FontStyle94"/>
                <w:rFonts w:ascii="Times New Roman" w:hAnsi="Times New Roman" w:cs="Times New Roman"/>
                <w:i/>
                <w:sz w:val="24"/>
                <w:szCs w:val="24"/>
              </w:rPr>
              <w:t>.№7.</w:t>
            </w:r>
            <w:r w:rsidR="00925D99" w:rsidRPr="00D95ED8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  Подготовка к написанию </w:t>
            </w:r>
            <w:r w:rsidR="00E52092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 w:rsidR="00925D99" w:rsidRPr="00D95ED8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домашнего сочинения №2 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(по драме «Гроза»).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D95ED8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Вн.чт. №4. 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</w:t>
            </w:r>
            <w:r w:rsidR="00925D99"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 «Записки охотника» и их место в русской литературе.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3579A6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И. С. Тургенев — создатель русского ро</w:t>
            </w: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мана. История создания романа «Отцы и дети».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Базаров — герой своего времени. Духов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ный конфликт героя.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72661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«Отцы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 и «дети» в романе И.С. Тургенева.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B33716" w:rsidP="0097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5D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Любовь в романе «Отцы и дети».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3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.№8.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эпизода «Смерть Базарова».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3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.№9.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Споры вокруг романа и авторская позиция Тургенева. (Подготовка к домашнему сочине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нию).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B33716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Самостоятельная работа (проверочная) за первое полугодие.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Тютчев.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творчество. Единство мира и философия природы в его лирике. 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Тютчев.</w:t>
            </w:r>
            <w:r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Единство мира и философия природы в его лирике.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Человек и история в лирике Ф. И. Тютче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D95ED8" w:rsidRDefault="0016016F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</w:t>
            </w:r>
            <w:r w:rsidR="0063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чт. №5.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25D99"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Любовная лирика Ф. И. Тютчева. «О, как убийственно мы любим...»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17" w:type="dxa"/>
          </w:tcPr>
          <w:p w:rsidR="00925D99" w:rsidRPr="00B7369D" w:rsidRDefault="00E52092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Ф.И. Тютчев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«О, как убийственно мы любим...», «Я встретил вас — и все былое...».</w:t>
            </w: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D95ED8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 А. </w:t>
            </w:r>
            <w:r w:rsidRPr="00D95ED8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 xml:space="preserve">Фет. 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Жизнь и творчество. Жизнеут</w:t>
            </w:r>
            <w:r w:rsidRPr="00D95ED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верждающее начало в лирике природы.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D95ED8" w:rsidRDefault="00036F2A" w:rsidP="00B7369D">
            <w:pPr>
              <w:pStyle w:val="af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</w:t>
            </w:r>
            <w:r w:rsidR="0063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чт. №6. 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Любовная лирика А. А. Фета. Гармо</w:t>
            </w:r>
            <w:r w:rsidR="00925D99" w:rsidRPr="00D95ED8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ния и музыкальность поэтической речи. </w:t>
            </w:r>
          </w:p>
        </w:tc>
        <w:tc>
          <w:tcPr>
            <w:tcW w:w="2217" w:type="dxa"/>
          </w:tcPr>
          <w:p w:rsidR="007D608D" w:rsidRDefault="00E52092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 (</w:t>
            </w:r>
            <w:r w:rsidR="007D608D">
              <w:rPr>
                <w:rFonts w:ascii="Times New Roman" w:hAnsi="Times New Roman" w:cs="Times New Roman"/>
                <w:sz w:val="24"/>
                <w:szCs w:val="24"/>
              </w:rPr>
              <w:t>1 стихотворе-</w:t>
            </w:r>
          </w:p>
          <w:p w:rsidR="00925D99" w:rsidRPr="00B7369D" w:rsidRDefault="007D608D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по выбору</w:t>
            </w:r>
            <w:r w:rsidR="00E520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художественного мира Толстого. 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темы, мотивы и образы поэзии.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 Жизнь и творчество.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Народная тема в творчестве Н.А.Некрасова.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Поэ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тическое творчество как служение наро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ду.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 любви в лирике Н. А. Некрасова.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«Кому на Руси жить хорошо»: история создания и композиция поэмы.</w:t>
            </w:r>
          </w:p>
        </w:tc>
        <w:tc>
          <w:tcPr>
            <w:tcW w:w="2217" w:type="dxa"/>
          </w:tcPr>
          <w:p w:rsidR="00925D99" w:rsidRPr="00B7369D" w:rsidRDefault="00E52092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</w:t>
            </w:r>
            <w:r w:rsidR="00925D99" w:rsidRPr="00B7369D">
              <w:rPr>
                <w:rFonts w:ascii="Times New Roman" w:hAnsi="Times New Roman" w:cs="Times New Roman"/>
                <w:sz w:val="24"/>
                <w:szCs w:val="24"/>
              </w:rPr>
              <w:t>Вступление к поэме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«Кому на Руси жить хорошо»</w:t>
            </w:r>
            <w:r w:rsidR="00925D99" w:rsidRPr="00B7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Образы крестьян и помещиков в поэме «Кому на Руси жить хорошо». 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Образы народных заступников в поэме «Кому на Руси жить хорошо».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A6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.</w:t>
            </w:r>
            <w:r w:rsidR="003862B3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р</w:t>
            </w:r>
            <w:r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.</w:t>
            </w:r>
            <w:r w:rsidRPr="003579A6">
              <w:rPr>
                <w:rFonts w:ascii="Times New Roman" w:eastAsia="SimSu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 xml:space="preserve"> №10.</w:t>
            </w:r>
            <w:r w:rsidRPr="00B7369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Особенности языка поэмы «Кому на Руси жить хорошо». 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D95ED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9A6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Проблематика и поэтика сказок М.Е. Салтыкова-Щедрина</w:t>
            </w:r>
            <w:r w:rsidR="006375AB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Обзор романа М. Е. Салтыкова-Щед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рина «История одного города». И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рия создания, жанр и композиция рома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на.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Л. Н. Толстого. Жизнь и судьба. Этапы творческого пути. Духовные искания.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Народ и война в «Севастопольских рас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сказах» Л. Н. Толстого.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История создания романа «Война и мир». Особенности жанра. Образ автора в ро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мане.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Семья Ростовых и семья Болконских.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Пьера Безухова.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Духовные искания Андрея Болконского.</w:t>
            </w:r>
          </w:p>
        </w:tc>
        <w:tc>
          <w:tcPr>
            <w:tcW w:w="2217" w:type="dxa"/>
          </w:tcPr>
          <w:p w:rsidR="00925D99" w:rsidRPr="00B7369D" w:rsidRDefault="00E52092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</w:t>
            </w:r>
            <w:r w:rsidR="00925D99" w:rsidRPr="00B7369D">
              <w:rPr>
                <w:rFonts w:ascii="Times New Roman" w:hAnsi="Times New Roman" w:cs="Times New Roman"/>
                <w:sz w:val="24"/>
                <w:szCs w:val="24"/>
              </w:rPr>
              <w:t>Монолог Андрея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романа «Война и мир»</w:t>
            </w:r>
            <w:r w:rsidR="00925D99" w:rsidRPr="00B7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Женские образы в романе «Война и мир».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Отечественная война 1812 года. Философия войны в романе.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452C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6375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№11.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Кутузов и Наполеон в романе Толстого «Война и мир». 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Партизанская война в изображении Толстого. Бегство французов из России.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«Мысль народная» в романе «Война и мир».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Проблемы истинного и ложного в романе «Война и мир». 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6375AB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№12.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написанию классного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контрольного 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сочинения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роману Л.Н. Толстого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78D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6375AB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.№13.</w:t>
            </w:r>
            <w:r w:rsidR="00E52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Написание классного контрольного  сочинения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 роману Л.Н. Толстого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78D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«Война и мир»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Ф.М. </w:t>
            </w:r>
            <w:r w:rsidRPr="00B7369D">
              <w:rPr>
                <w:rFonts w:ascii="Times New Roman" w:eastAsia="SimSun" w:hAnsi="Times New Roman" w:cs="Times New Roman"/>
                <w:spacing w:val="30"/>
                <w:kern w:val="1"/>
                <w:sz w:val="24"/>
                <w:szCs w:val="24"/>
                <w:lang w:eastAsia="hi-IN" w:bidi="hi-IN"/>
              </w:rPr>
              <w:t>Достоевский.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Жизнь и судьба. Этапы 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творческого пути. Идейные и эсте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тические взгляды.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История создания романа «Преступление и наказание».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Истоки бунта Родиона Раскольникова.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Теория Родиона Раскольникова: «Тварь ли я дрожащая или право имею?»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36F2A" w:rsidRPr="00B7369D">
              <w:rPr>
                <w:rFonts w:ascii="Times New Roman" w:hAnsi="Times New Roman" w:cs="Times New Roman"/>
                <w:sz w:val="24"/>
                <w:szCs w:val="24"/>
              </w:rPr>
              <w:t>Значение образа Сони в романе</w:t>
            </w:r>
            <w:r w:rsidR="00386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«Двойники» Раскольникова</w:t>
            </w:r>
            <w:r w:rsidR="00637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036F2A" w:rsidRDefault="00036F2A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Пробле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ма социальной несправедливости в романе «Преступление и наказание».</w:t>
            </w:r>
          </w:p>
          <w:p w:rsidR="00925D99" w:rsidRPr="00B7369D" w:rsidRDefault="00036F2A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6375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№14.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Подготовка к классному 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контрольному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сочинению</w:t>
            </w:r>
            <w:r w:rsidR="006375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№3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6375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.р</w:t>
            </w:r>
            <w:r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№15.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2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Написание классного контрольного  сочинения</w:t>
            </w: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 (</w:t>
            </w: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по роману Ф.М. Достоевского «Преступление и наказание»).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Н.С.Лесков «Очарованный странник». Жизнь и творчество. История жанра.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Повесть «Очарованный странник» и ее герой.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«Очарованный странник». Талант и творческий дух человека из народа.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А.П.Чехов. Жизнь и творчество. Ранние рассказы.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и поэтика зрелых рассказов. 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Душевная деградация человека в рассказе А.П.Чехова «Ионыч».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6375AB" w:rsidP="000B48A4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№16</w:t>
            </w:r>
            <w:r w:rsidR="00E520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2092" w:rsidRPr="00B7369D">
              <w:rPr>
                <w:rFonts w:ascii="Times New Roman" w:hAnsi="Times New Roman" w:cs="Times New Roman"/>
                <w:sz w:val="24"/>
                <w:szCs w:val="24"/>
              </w:rPr>
              <w:t>Конфликт обыденного и идеального, «футлярное</w:t>
            </w:r>
            <w:r w:rsidR="00E52092">
              <w:rPr>
                <w:rFonts w:ascii="Times New Roman" w:hAnsi="Times New Roman" w:cs="Times New Roman"/>
                <w:sz w:val="24"/>
                <w:szCs w:val="24"/>
              </w:rPr>
              <w:t>» существование</w:t>
            </w:r>
            <w:r w:rsidR="00E52092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48A4">
              <w:rPr>
                <w:rFonts w:ascii="Times New Roman" w:hAnsi="Times New Roman" w:cs="Times New Roman"/>
                <w:bCs/>
                <w:sz w:val="24"/>
                <w:szCs w:val="24"/>
              </w:rPr>
              <w:t>(анализ рассказа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А.П. Чехова</w:t>
            </w:r>
            <w:r w:rsidR="000B48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«Человек в футляре»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Чехова. История создания пьесы «Вишневый сад».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Конфликт в пьесе «Вишневый сад».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6375AB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Р.р</w:t>
            </w:r>
            <w:r w:rsidR="00925D99" w:rsidRPr="003579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№17.</w:t>
            </w:r>
            <w:r w:rsidR="00925D99" w:rsidRPr="00B73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5D99" w:rsidRPr="00B7369D">
              <w:rPr>
                <w:rFonts w:ascii="Times New Roman" w:hAnsi="Times New Roman" w:cs="Times New Roman"/>
                <w:sz w:val="24"/>
                <w:szCs w:val="24"/>
              </w:rPr>
              <w:t>Символ сада в пьесе, своеобразие чеховского стиля.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3862B3" w:rsidP="00B736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</w:t>
            </w:r>
            <w:r w:rsidR="00925D99"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 работа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«Русская литература</w:t>
            </w:r>
            <w:r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862B3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XIX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  <w:r w:rsidR="0063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10632" w:type="dxa"/>
            <w:gridSpan w:val="6"/>
          </w:tcPr>
          <w:p w:rsidR="00925D99" w:rsidRPr="00B7369D" w:rsidRDefault="00925D99" w:rsidP="00B7369D">
            <w:pPr>
              <w:snapToGrid w:val="0"/>
              <w:spacing w:after="0" w:line="240" w:lineRule="auto"/>
              <w:ind w:left="113" w:right="-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4. Из зарубежной литературы </w:t>
            </w:r>
            <w:r w:rsidRPr="00B73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часов)</w:t>
            </w: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Ги де Мопассан. Слово о писателе.</w:t>
            </w:r>
          </w:p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Новелла «Ожерелье».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Генрик Ибсен. Слово о писателе. «Кукольный дом» как «драма идеи и психологическая драма.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Артюр Рембо. Слово о писателе.</w:t>
            </w: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sz w:val="24"/>
                <w:szCs w:val="24"/>
              </w:rPr>
              <w:t>«Пьяный корабль». Своеобразие поэтического языка.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6375AB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Нравственные уроки </w:t>
            </w:r>
            <w:r w:rsidR="00925D99" w:rsidRPr="00B736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литературы XIX века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99" w:rsidRPr="00B7369D" w:rsidTr="00E52092">
        <w:trPr>
          <w:trHeight w:val="70"/>
        </w:trPr>
        <w:tc>
          <w:tcPr>
            <w:tcW w:w="748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9D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773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25D99" w:rsidRPr="00B7369D" w:rsidRDefault="00925D99" w:rsidP="00B73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D">
              <w:rPr>
                <w:rStyle w:val="FontStyle94"/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  <w:r w:rsidRPr="0040432C">
              <w:rPr>
                <w:rStyle w:val="FontStyle94"/>
                <w:rFonts w:ascii="Times New Roman" w:hAnsi="Times New Roman" w:cs="Times New Roman"/>
                <w:b w:val="0"/>
                <w:sz w:val="24"/>
                <w:szCs w:val="24"/>
              </w:rPr>
              <w:t>Обобщение и повторение изученного.</w:t>
            </w:r>
          </w:p>
        </w:tc>
        <w:tc>
          <w:tcPr>
            <w:tcW w:w="2217" w:type="dxa"/>
          </w:tcPr>
          <w:p w:rsidR="00925D99" w:rsidRPr="00B7369D" w:rsidRDefault="00925D99" w:rsidP="00B7369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69D" w:rsidRPr="00B7369D" w:rsidRDefault="00B7369D" w:rsidP="00B7369D">
      <w:pPr>
        <w:pStyle w:val="8"/>
        <w:shd w:val="clear" w:color="auto" w:fill="auto"/>
        <w:suppressAutoHyphens/>
        <w:spacing w:before="0" w:after="0" w:line="240" w:lineRule="auto"/>
        <w:ind w:firstLine="0"/>
        <w:jc w:val="both"/>
        <w:rPr>
          <w:sz w:val="24"/>
          <w:szCs w:val="24"/>
        </w:rPr>
      </w:pPr>
    </w:p>
    <w:sectPr w:rsidR="00B7369D" w:rsidRPr="00B7369D" w:rsidSect="00EB0B21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604" w:rsidRDefault="00F30604" w:rsidP="00B7369D">
      <w:pPr>
        <w:spacing w:after="0" w:line="240" w:lineRule="auto"/>
      </w:pPr>
      <w:r>
        <w:separator/>
      </w:r>
    </w:p>
  </w:endnote>
  <w:endnote w:type="continuationSeparator" w:id="0">
    <w:p w:rsidR="00F30604" w:rsidRDefault="00F30604" w:rsidP="00B7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9389"/>
      <w:docPartObj>
        <w:docPartGallery w:val="Page Numbers (Bottom of Page)"/>
        <w:docPartUnique/>
      </w:docPartObj>
    </w:sdtPr>
    <w:sdtEndPr/>
    <w:sdtContent>
      <w:p w:rsidR="00E52092" w:rsidRDefault="00F30604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D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092" w:rsidRDefault="00E5209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604" w:rsidRDefault="00F30604" w:rsidP="00B7369D">
      <w:pPr>
        <w:spacing w:after="0" w:line="240" w:lineRule="auto"/>
      </w:pPr>
      <w:r>
        <w:separator/>
      </w:r>
    </w:p>
  </w:footnote>
  <w:footnote w:type="continuationSeparator" w:id="0">
    <w:p w:rsidR="00F30604" w:rsidRDefault="00F30604" w:rsidP="00B7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C962A72"/>
    <w:lvl w:ilvl="0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abstractNum w:abstractNumId="1">
    <w:nsid w:val="02B44FA5"/>
    <w:multiLevelType w:val="singleLevel"/>
    <w:tmpl w:val="83E4633E"/>
    <w:lvl w:ilvl="0">
      <w:start w:val="7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40C6AAC"/>
    <w:multiLevelType w:val="multilevel"/>
    <w:tmpl w:val="342A91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B3972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4567F"/>
    <w:multiLevelType w:val="singleLevel"/>
    <w:tmpl w:val="1F5424C4"/>
    <w:lvl w:ilvl="0">
      <w:start w:val="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11260113"/>
    <w:multiLevelType w:val="hybridMultilevel"/>
    <w:tmpl w:val="A89E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15A5E"/>
    <w:multiLevelType w:val="multilevel"/>
    <w:tmpl w:val="31BEB3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50C33"/>
    <w:multiLevelType w:val="singleLevel"/>
    <w:tmpl w:val="641E2DC6"/>
    <w:lvl w:ilvl="0">
      <w:start w:val="14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1D283803"/>
    <w:multiLevelType w:val="multilevel"/>
    <w:tmpl w:val="0FFCB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B400D"/>
    <w:multiLevelType w:val="hybridMultilevel"/>
    <w:tmpl w:val="06B2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7E36E0"/>
    <w:multiLevelType w:val="multilevel"/>
    <w:tmpl w:val="FDD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668CE"/>
    <w:multiLevelType w:val="multilevel"/>
    <w:tmpl w:val="D96A3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E674E"/>
    <w:multiLevelType w:val="multilevel"/>
    <w:tmpl w:val="B2CE2B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73B81"/>
    <w:multiLevelType w:val="multilevel"/>
    <w:tmpl w:val="2C4A87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9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7AF3994"/>
    <w:multiLevelType w:val="multilevel"/>
    <w:tmpl w:val="2E62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FB1894"/>
    <w:multiLevelType w:val="multilevel"/>
    <w:tmpl w:val="0D0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DA866ED"/>
    <w:multiLevelType w:val="hybridMultilevel"/>
    <w:tmpl w:val="8F0C4D2A"/>
    <w:lvl w:ilvl="0" w:tplc="1C16D3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D80A2E"/>
    <w:multiLevelType w:val="multilevel"/>
    <w:tmpl w:val="C07E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19348EF"/>
    <w:multiLevelType w:val="multilevel"/>
    <w:tmpl w:val="6FD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8160EC5"/>
    <w:multiLevelType w:val="hybridMultilevel"/>
    <w:tmpl w:val="24C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A470F1E"/>
    <w:multiLevelType w:val="multilevel"/>
    <w:tmpl w:val="5E5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D2CB8"/>
    <w:multiLevelType w:val="multilevel"/>
    <w:tmpl w:val="A482C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EC0FAE"/>
    <w:multiLevelType w:val="multilevel"/>
    <w:tmpl w:val="817E3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070325"/>
    <w:multiLevelType w:val="multilevel"/>
    <w:tmpl w:val="ECB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FA2BBE"/>
    <w:multiLevelType w:val="singleLevel"/>
    <w:tmpl w:val="A8206CF4"/>
    <w:lvl w:ilvl="0">
      <w:start w:val="9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2">
    <w:nsid w:val="66BE5340"/>
    <w:multiLevelType w:val="multilevel"/>
    <w:tmpl w:val="95CAFB5E"/>
    <w:lvl w:ilvl="0">
      <w:start w:val="10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F844EB"/>
    <w:multiLevelType w:val="hybridMultilevel"/>
    <w:tmpl w:val="5EAC3F0C"/>
    <w:lvl w:ilvl="0" w:tplc="39920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05B73"/>
    <w:multiLevelType w:val="singleLevel"/>
    <w:tmpl w:val="1F5424C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5">
    <w:nsid w:val="72503253"/>
    <w:multiLevelType w:val="multilevel"/>
    <w:tmpl w:val="D3DC2B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E4F7D10"/>
    <w:multiLevelType w:val="multilevel"/>
    <w:tmpl w:val="4F5A84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num w:numId="1">
    <w:abstractNumId w:val="19"/>
  </w:num>
  <w:num w:numId="2">
    <w:abstractNumId w:val="25"/>
  </w:num>
  <w:num w:numId="3">
    <w:abstractNumId w:val="15"/>
  </w:num>
  <w:num w:numId="4">
    <w:abstractNumId w:val="36"/>
  </w:num>
  <w:num w:numId="5">
    <w:abstractNumId w:val="18"/>
  </w:num>
  <w:num w:numId="6">
    <w:abstractNumId w:val="0"/>
  </w:num>
  <w:num w:numId="7">
    <w:abstractNumId w:val="23"/>
  </w:num>
  <w:num w:numId="8">
    <w:abstractNumId w:val="21"/>
  </w:num>
  <w:num w:numId="9">
    <w:abstractNumId w:val="24"/>
  </w:num>
  <w:num w:numId="10">
    <w:abstractNumId w:val="13"/>
  </w:num>
  <w:num w:numId="11">
    <w:abstractNumId w:val="12"/>
  </w:num>
  <w:num w:numId="12">
    <w:abstractNumId w:val="37"/>
  </w:num>
  <w:num w:numId="13">
    <w:abstractNumId w:val="38"/>
  </w:num>
  <w:num w:numId="14">
    <w:abstractNumId w:val="10"/>
  </w:num>
  <w:num w:numId="15">
    <w:abstractNumId w:val="11"/>
  </w:num>
  <w:num w:numId="16">
    <w:abstractNumId w:val="26"/>
  </w:num>
  <w:num w:numId="17">
    <w:abstractNumId w:val="31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32"/>
  </w:num>
  <w:num w:numId="19">
    <w:abstractNumId w:val="34"/>
  </w:num>
  <w:num w:numId="20">
    <w:abstractNumId w:val="3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3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4"/>
  </w:num>
  <w:num w:numId="23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"/>
  </w:num>
  <w:num w:numId="26">
    <w:abstractNumId w:val="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31"/>
  </w:num>
  <w:num w:numId="28">
    <w:abstractNumId w:val="7"/>
  </w:num>
  <w:num w:numId="29">
    <w:abstractNumId w:val="7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7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7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7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3"/>
  </w:num>
  <w:num w:numId="34">
    <w:abstractNumId w:val="9"/>
  </w:num>
  <w:num w:numId="35">
    <w:abstractNumId w:val="27"/>
  </w:num>
  <w:num w:numId="36">
    <w:abstractNumId w:val="30"/>
  </w:num>
  <w:num w:numId="37">
    <w:abstractNumId w:val="5"/>
  </w:num>
  <w:num w:numId="38">
    <w:abstractNumId w:val="22"/>
  </w:num>
  <w:num w:numId="39">
    <w:abstractNumId w:val="33"/>
  </w:num>
  <w:num w:numId="40">
    <w:abstractNumId w:val="20"/>
  </w:num>
  <w:num w:numId="41">
    <w:abstractNumId w:val="29"/>
  </w:num>
  <w:num w:numId="42">
    <w:abstractNumId w:val="28"/>
  </w:num>
  <w:num w:numId="43">
    <w:abstractNumId w:val="8"/>
  </w:num>
  <w:num w:numId="44">
    <w:abstractNumId w:val="14"/>
  </w:num>
  <w:num w:numId="45">
    <w:abstractNumId w:val="35"/>
  </w:num>
  <w:num w:numId="46">
    <w:abstractNumId w:val="6"/>
  </w:num>
  <w:num w:numId="47">
    <w:abstractNumId w:val="2"/>
  </w:num>
  <w:num w:numId="48">
    <w:abstractNumId w:val="1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69D"/>
    <w:rsid w:val="000220F1"/>
    <w:rsid w:val="000233DA"/>
    <w:rsid w:val="00036F2A"/>
    <w:rsid w:val="000B48A4"/>
    <w:rsid w:val="0013369F"/>
    <w:rsid w:val="0016016F"/>
    <w:rsid w:val="001A5B87"/>
    <w:rsid w:val="001D4FDC"/>
    <w:rsid w:val="002215EA"/>
    <w:rsid w:val="002F6CCB"/>
    <w:rsid w:val="003579A6"/>
    <w:rsid w:val="003862B3"/>
    <w:rsid w:val="003A6D16"/>
    <w:rsid w:val="003D078D"/>
    <w:rsid w:val="0040432C"/>
    <w:rsid w:val="00452C28"/>
    <w:rsid w:val="00462BD5"/>
    <w:rsid w:val="005F3E14"/>
    <w:rsid w:val="006375AB"/>
    <w:rsid w:val="007C5E27"/>
    <w:rsid w:val="007D608D"/>
    <w:rsid w:val="00802976"/>
    <w:rsid w:val="008071A9"/>
    <w:rsid w:val="00812388"/>
    <w:rsid w:val="009135BF"/>
    <w:rsid w:val="00925D99"/>
    <w:rsid w:val="00972661"/>
    <w:rsid w:val="009F6047"/>
    <w:rsid w:val="00A30465"/>
    <w:rsid w:val="00A90933"/>
    <w:rsid w:val="00AA0B5A"/>
    <w:rsid w:val="00B33716"/>
    <w:rsid w:val="00B56BFD"/>
    <w:rsid w:val="00B7369D"/>
    <w:rsid w:val="00C6436F"/>
    <w:rsid w:val="00D30D9E"/>
    <w:rsid w:val="00D50F70"/>
    <w:rsid w:val="00D95ED8"/>
    <w:rsid w:val="00DB6690"/>
    <w:rsid w:val="00DF148F"/>
    <w:rsid w:val="00E42983"/>
    <w:rsid w:val="00E47783"/>
    <w:rsid w:val="00E52092"/>
    <w:rsid w:val="00E62A00"/>
    <w:rsid w:val="00E916DE"/>
    <w:rsid w:val="00EB0B21"/>
    <w:rsid w:val="00F30604"/>
    <w:rsid w:val="00F839D2"/>
    <w:rsid w:val="00F85F19"/>
    <w:rsid w:val="00F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523809-865C-476B-92AE-ACFF21B0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9D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B73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7369D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36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736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B7369D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5">
    <w:name w:val="Block Text"/>
    <w:basedOn w:val="a"/>
    <w:uiPriority w:val="99"/>
    <w:semiHidden/>
    <w:rsid w:val="00B7369D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вый"/>
    <w:basedOn w:val="a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B736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B7369D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rsid w:val="00B736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B7369D"/>
    <w:rPr>
      <w:b/>
      <w:bCs/>
    </w:rPr>
  </w:style>
  <w:style w:type="paragraph" w:customStyle="1" w:styleId="c4">
    <w:name w:val="c4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uiPriority w:val="99"/>
    <w:rsid w:val="00B7369D"/>
  </w:style>
  <w:style w:type="character" w:customStyle="1" w:styleId="c11c31">
    <w:name w:val="c11 c31"/>
    <w:uiPriority w:val="99"/>
    <w:rsid w:val="00B7369D"/>
  </w:style>
  <w:style w:type="character" w:customStyle="1" w:styleId="c11c21">
    <w:name w:val="c11 c21"/>
    <w:uiPriority w:val="99"/>
    <w:rsid w:val="00B7369D"/>
  </w:style>
  <w:style w:type="character" w:customStyle="1" w:styleId="c11c25">
    <w:name w:val="c11 c25"/>
    <w:uiPriority w:val="99"/>
    <w:rsid w:val="00B7369D"/>
  </w:style>
  <w:style w:type="character" w:customStyle="1" w:styleId="c18">
    <w:name w:val="c18"/>
    <w:uiPriority w:val="99"/>
    <w:rsid w:val="00B7369D"/>
  </w:style>
  <w:style w:type="paragraph" w:customStyle="1" w:styleId="c2">
    <w:name w:val="c2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B7369D"/>
  </w:style>
  <w:style w:type="paragraph" w:customStyle="1" w:styleId="c5c28">
    <w:name w:val="c5 c28"/>
    <w:basedOn w:val="a"/>
    <w:uiPriority w:val="99"/>
    <w:rsid w:val="00B736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B7369D"/>
  </w:style>
  <w:style w:type="character" w:customStyle="1" w:styleId="c15">
    <w:name w:val="c15"/>
    <w:uiPriority w:val="99"/>
    <w:rsid w:val="00B7369D"/>
  </w:style>
  <w:style w:type="character" w:customStyle="1" w:styleId="c3">
    <w:name w:val="c3"/>
    <w:uiPriority w:val="99"/>
    <w:rsid w:val="00B7369D"/>
  </w:style>
  <w:style w:type="paragraph" w:customStyle="1" w:styleId="2">
    <w:name w:val="Знак2"/>
    <w:basedOn w:val="a"/>
    <w:uiPriority w:val="99"/>
    <w:rsid w:val="00B7369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0">
    <w:name w:val="c0"/>
    <w:uiPriority w:val="99"/>
    <w:rsid w:val="00B7369D"/>
  </w:style>
  <w:style w:type="character" w:styleId="ac">
    <w:name w:val="Hyperlink"/>
    <w:basedOn w:val="a0"/>
    <w:uiPriority w:val="99"/>
    <w:rsid w:val="00B7369D"/>
    <w:rPr>
      <w:color w:val="0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7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7369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7369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d">
    <w:name w:val="Основной текст + Полужирный"/>
    <w:aliases w:val="Интервал 0 pt"/>
    <w:uiPriority w:val="99"/>
    <w:rsid w:val="00B7369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uiPriority w:val="99"/>
    <w:rsid w:val="00B7369D"/>
    <w:rPr>
      <w:rFonts w:ascii="Times New Roman" w:hAnsi="Times New Roman" w:cs="Times New Roman"/>
      <w:spacing w:val="20"/>
      <w:sz w:val="22"/>
      <w:szCs w:val="22"/>
    </w:rPr>
  </w:style>
  <w:style w:type="character" w:customStyle="1" w:styleId="1">
    <w:name w:val="Заголовок №1_"/>
    <w:link w:val="10"/>
    <w:uiPriority w:val="99"/>
    <w:locked/>
    <w:rsid w:val="00B7369D"/>
    <w:rPr>
      <w:rFonts w:ascii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7369D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</w:rPr>
  </w:style>
  <w:style w:type="character" w:customStyle="1" w:styleId="1Tahoma">
    <w:name w:val="Заголовок №1 + Tahoma"/>
    <w:aliases w:val="Полужирный"/>
    <w:uiPriority w:val="99"/>
    <w:rsid w:val="00B7369D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,Полужирный1,Интервал 0 pt1"/>
    <w:uiPriority w:val="99"/>
    <w:rsid w:val="00B7369D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uiPriority w:val="99"/>
    <w:rsid w:val="00B7369D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20">
    <w:name w:val="Body Text Indent 2"/>
    <w:basedOn w:val="a"/>
    <w:link w:val="22"/>
    <w:uiPriority w:val="99"/>
    <w:rsid w:val="00B736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B7369D"/>
    <w:pPr>
      <w:widowControl w:val="0"/>
      <w:suppressAutoHyphens/>
      <w:spacing w:before="280" w:after="28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paragraph" w:customStyle="1" w:styleId="ae">
    <w:name w:val="А_основной"/>
    <w:basedOn w:val="a"/>
    <w:link w:val="af"/>
    <w:uiPriority w:val="99"/>
    <w:rsid w:val="00B736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А_основной Знак"/>
    <w:link w:val="ae"/>
    <w:uiPriority w:val="99"/>
    <w:locked/>
    <w:rsid w:val="00B736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af0">
    <w:name w:val="Базовый"/>
    <w:uiPriority w:val="99"/>
    <w:rsid w:val="00B7369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B73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7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B736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выноски Знак"/>
    <w:link w:val="af6"/>
    <w:uiPriority w:val="99"/>
    <w:semiHidden/>
    <w:locked/>
    <w:rsid w:val="00B7369D"/>
    <w:rPr>
      <w:rFonts w:ascii="Segoe UI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uiPriority w:val="99"/>
    <w:semiHidden/>
    <w:rsid w:val="00B7369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B7369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7369D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B7369D"/>
  </w:style>
  <w:style w:type="character" w:customStyle="1" w:styleId="af7">
    <w:name w:val="Основной текст_"/>
    <w:link w:val="8"/>
    <w:uiPriority w:val="99"/>
    <w:locked/>
    <w:rsid w:val="00B7369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f7"/>
    <w:uiPriority w:val="99"/>
    <w:rsid w:val="00B7369D"/>
    <w:pPr>
      <w:shd w:val="clear" w:color="auto" w:fill="FFFFFF"/>
      <w:spacing w:before="1080" w:after="300" w:line="240" w:lineRule="atLeast"/>
      <w:ind w:hanging="2340"/>
    </w:pPr>
    <w:rPr>
      <w:rFonts w:ascii="Times New Roman" w:hAnsi="Times New Roman" w:cs="Times New Roman"/>
      <w:sz w:val="23"/>
      <w:szCs w:val="23"/>
    </w:rPr>
  </w:style>
  <w:style w:type="paragraph" w:customStyle="1" w:styleId="af8">
    <w:name w:val="Стиль"/>
    <w:uiPriority w:val="99"/>
    <w:rsid w:val="00B73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4">
    <w:name w:val="Основной текст + Полужирный1"/>
    <w:aliases w:val="Курсив"/>
    <w:uiPriority w:val="99"/>
    <w:rsid w:val="00B7369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23">
    <w:name w:val="Абзац списка2"/>
    <w:basedOn w:val="a"/>
    <w:uiPriority w:val="99"/>
    <w:rsid w:val="00B7369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maintext">
    <w:name w:val="maintext"/>
    <w:basedOn w:val="a"/>
    <w:uiPriority w:val="99"/>
    <w:rsid w:val="00B736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B736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B7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B7369D"/>
  </w:style>
  <w:style w:type="paragraph" w:styleId="af9">
    <w:name w:val="No Spacing"/>
    <w:uiPriority w:val="99"/>
    <w:qFormat/>
    <w:rsid w:val="00B736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94">
    <w:name w:val="Font Style9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04">
    <w:name w:val="Font Style104"/>
    <w:uiPriority w:val="99"/>
    <w:rsid w:val="00B7369D"/>
    <w:rPr>
      <w:rFonts w:ascii="Microsoft Sans Serif" w:hAnsi="Microsoft Sans Serif" w:cs="Microsoft Sans Serif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80D70-B20C-46A0-BE7D-394DA778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gpyug</cp:lastModifiedBy>
  <cp:revision>15</cp:revision>
  <cp:lastPrinted>2018-09-17T17:53:00Z</cp:lastPrinted>
  <dcterms:created xsi:type="dcterms:W3CDTF">2018-08-30T09:13:00Z</dcterms:created>
  <dcterms:modified xsi:type="dcterms:W3CDTF">2018-10-11T14:29:00Z</dcterms:modified>
</cp:coreProperties>
</file>