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1D" w:rsidRPr="0072261D" w:rsidRDefault="00810C04" w:rsidP="0072261D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361667" wp14:editId="66066FC1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5932170" cy="9191625"/>
            <wp:effectExtent l="0" t="0" r="0" b="0"/>
            <wp:wrapNone/>
            <wp:docPr id="1" name="Рисунок 1" descr="C:\Users\gpyug\Desktop\Осетрова\111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Осетрова\111 - 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261D" w:rsidRPr="0072261D" w:rsidRDefault="0072261D" w:rsidP="007226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61D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72261D" w:rsidRPr="0072261D" w:rsidRDefault="0072261D" w:rsidP="007226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61D">
        <w:rPr>
          <w:rFonts w:ascii="Times New Roman" w:hAnsi="Times New Roman"/>
          <w:sz w:val="28"/>
          <w:szCs w:val="28"/>
        </w:rPr>
        <w:t xml:space="preserve">«Средняя школа № 16 города Евпатории Республики Крым» </w:t>
      </w:r>
    </w:p>
    <w:p w:rsidR="0072261D" w:rsidRPr="0072261D" w:rsidRDefault="0072261D" w:rsidP="007226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72261D">
        <w:rPr>
          <w:rFonts w:ascii="Times New Roman" w:hAnsi="Times New Roman"/>
          <w:b/>
          <w:sz w:val="28"/>
        </w:rPr>
        <w:t>Рассмотрено Согласовано                         Утверждено</w:t>
      </w:r>
    </w:p>
    <w:p w:rsidR="0072261D" w:rsidRPr="0072261D" w:rsidRDefault="0072261D" w:rsidP="0072261D">
      <w:pPr>
        <w:spacing w:after="0" w:line="240" w:lineRule="auto"/>
        <w:rPr>
          <w:rFonts w:ascii="Times New Roman" w:hAnsi="Times New Roman"/>
          <w:sz w:val="28"/>
        </w:rPr>
      </w:pPr>
      <w:r w:rsidRPr="0072261D">
        <w:rPr>
          <w:rFonts w:ascii="Times New Roman" w:hAnsi="Times New Roman"/>
          <w:sz w:val="28"/>
          <w:lang w:val="uk-UA"/>
        </w:rPr>
        <w:t xml:space="preserve">на </w:t>
      </w:r>
      <w:proofErr w:type="spellStart"/>
      <w:r w:rsidRPr="0072261D">
        <w:rPr>
          <w:rFonts w:ascii="Times New Roman" w:hAnsi="Times New Roman"/>
          <w:sz w:val="28"/>
          <w:lang w:val="uk-UA"/>
        </w:rPr>
        <w:t>заседании</w:t>
      </w:r>
      <w:proofErr w:type="spellEnd"/>
      <w:r w:rsidRPr="0072261D">
        <w:rPr>
          <w:rFonts w:ascii="Times New Roman" w:hAnsi="Times New Roman"/>
          <w:sz w:val="28"/>
          <w:lang w:val="uk-UA"/>
        </w:rPr>
        <w:t xml:space="preserve">  ШМО            </w:t>
      </w:r>
      <w:r w:rsidRPr="0072261D">
        <w:rPr>
          <w:rFonts w:ascii="Times New Roman" w:hAnsi="Times New Roman"/>
          <w:sz w:val="28"/>
        </w:rPr>
        <w:t>Зам. директора по УВР       Директор школы</w:t>
      </w:r>
    </w:p>
    <w:p w:rsidR="0072261D" w:rsidRPr="0072261D" w:rsidRDefault="0072261D" w:rsidP="0072261D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72261D">
        <w:rPr>
          <w:rFonts w:ascii="Times New Roman" w:hAnsi="Times New Roman"/>
          <w:sz w:val="28"/>
          <w:lang w:val="uk-UA"/>
        </w:rPr>
        <w:t xml:space="preserve">от </w:t>
      </w:r>
      <w:r w:rsidRPr="0072261D">
        <w:rPr>
          <w:rFonts w:ascii="Times New Roman" w:hAnsi="Times New Roman"/>
          <w:sz w:val="28"/>
        </w:rPr>
        <w:t>2</w:t>
      </w:r>
      <w:r w:rsidRPr="0072261D">
        <w:rPr>
          <w:rFonts w:ascii="Times New Roman" w:hAnsi="Times New Roman"/>
          <w:sz w:val="28"/>
          <w:lang w:val="uk-UA"/>
        </w:rPr>
        <w:t>0.08.20</w:t>
      </w:r>
      <w:r w:rsidRPr="0072261D">
        <w:rPr>
          <w:rFonts w:ascii="Times New Roman" w:hAnsi="Times New Roman"/>
          <w:sz w:val="28"/>
        </w:rPr>
        <w:t>18</w:t>
      </w:r>
      <w:r w:rsidRPr="0072261D">
        <w:rPr>
          <w:rFonts w:ascii="Times New Roman" w:hAnsi="Times New Roman"/>
          <w:sz w:val="28"/>
          <w:lang w:val="uk-UA"/>
        </w:rPr>
        <w:t>г.       ____</w:t>
      </w:r>
      <w:proofErr w:type="spellStart"/>
      <w:r w:rsidRPr="004B182A">
        <w:rPr>
          <w:rFonts w:ascii="Times New Roman" w:hAnsi="Times New Roman"/>
          <w:sz w:val="28"/>
          <w:lang w:val="uk-UA"/>
        </w:rPr>
        <w:t>Т.В.Полищук</w:t>
      </w:r>
      <w:proofErr w:type="spellEnd"/>
      <w:r w:rsidRPr="0072261D">
        <w:rPr>
          <w:rFonts w:ascii="Times New Roman" w:hAnsi="Times New Roman"/>
          <w:sz w:val="28"/>
          <w:lang w:val="uk-UA"/>
        </w:rPr>
        <w:t xml:space="preserve">  ____</w:t>
      </w:r>
      <w:r w:rsidRPr="004B182A">
        <w:rPr>
          <w:rFonts w:ascii="Times New Roman" w:hAnsi="Times New Roman"/>
          <w:sz w:val="28"/>
          <w:lang w:val="uk-UA"/>
        </w:rPr>
        <w:t xml:space="preserve">  О.А. Донцова</w:t>
      </w:r>
    </w:p>
    <w:p w:rsidR="0072261D" w:rsidRPr="0072261D" w:rsidRDefault="0072261D" w:rsidP="0072261D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72261D">
        <w:rPr>
          <w:rFonts w:ascii="Times New Roman" w:hAnsi="Times New Roman"/>
          <w:sz w:val="28"/>
          <w:lang w:val="uk-UA"/>
        </w:rPr>
        <w:t xml:space="preserve">протокол № </w:t>
      </w:r>
      <w:r w:rsidRPr="0072261D">
        <w:rPr>
          <w:rFonts w:ascii="Times New Roman" w:hAnsi="Times New Roman"/>
          <w:sz w:val="28"/>
        </w:rPr>
        <w:t>1</w:t>
      </w:r>
      <w:r w:rsidR="004B182A">
        <w:rPr>
          <w:rFonts w:ascii="Times New Roman" w:hAnsi="Times New Roman"/>
          <w:sz w:val="28"/>
          <w:lang w:val="uk-UA"/>
        </w:rPr>
        <w:t xml:space="preserve">23.08.2018                             </w:t>
      </w:r>
      <w:r w:rsidRPr="0072261D">
        <w:rPr>
          <w:rFonts w:ascii="Times New Roman" w:hAnsi="Times New Roman"/>
          <w:sz w:val="28"/>
          <w:lang w:val="uk-UA"/>
        </w:rPr>
        <w:t>Приказ № 456/01-16</w:t>
      </w:r>
    </w:p>
    <w:p w:rsidR="0072261D" w:rsidRPr="0072261D" w:rsidRDefault="0072261D" w:rsidP="0072261D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72261D">
        <w:rPr>
          <w:rFonts w:ascii="Times New Roman" w:hAnsi="Times New Roman"/>
          <w:sz w:val="28"/>
          <w:lang w:val="uk-UA"/>
        </w:rPr>
        <w:t>Руководитель</w:t>
      </w:r>
      <w:proofErr w:type="spellEnd"/>
      <w:r w:rsidRPr="0072261D">
        <w:rPr>
          <w:rFonts w:ascii="Times New Roman" w:hAnsi="Times New Roman"/>
          <w:sz w:val="28"/>
          <w:lang w:val="uk-UA"/>
        </w:rPr>
        <w:t xml:space="preserve"> ШМО                                                  от  31.08.2018</w:t>
      </w:r>
    </w:p>
    <w:p w:rsidR="0072261D" w:rsidRPr="0072261D" w:rsidRDefault="0072261D" w:rsidP="007226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61D">
        <w:rPr>
          <w:rFonts w:ascii="Times New Roman" w:hAnsi="Times New Roman"/>
          <w:sz w:val="28"/>
        </w:rPr>
        <w:t>______</w:t>
      </w:r>
      <w:proofErr w:type="spellStart"/>
      <w:r w:rsidRPr="0072261D">
        <w:rPr>
          <w:rFonts w:ascii="Times New Roman" w:hAnsi="Times New Roman"/>
          <w:sz w:val="28"/>
        </w:rPr>
        <w:t>Е.Б.Борзыкина</w:t>
      </w:r>
      <w:proofErr w:type="spellEnd"/>
    </w:p>
    <w:p w:rsidR="0072261D" w:rsidRPr="0072261D" w:rsidRDefault="0072261D" w:rsidP="007226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61D" w:rsidRPr="0072261D" w:rsidRDefault="0072261D" w:rsidP="007226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B32" w:rsidRDefault="00686B32" w:rsidP="00686B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B32" w:rsidRDefault="00686B32" w:rsidP="00686B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B32" w:rsidRDefault="00686B32" w:rsidP="00686B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B32" w:rsidRPr="00A41B97" w:rsidRDefault="00686B32" w:rsidP="00686B32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686B32" w:rsidRPr="00A41B97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686B32" w:rsidRPr="00A41B97" w:rsidRDefault="004B182A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по </w:t>
      </w:r>
      <w:r w:rsidR="00686B32">
        <w:rPr>
          <w:b/>
          <w:bCs/>
          <w:color w:val="000000"/>
          <w:kern w:val="24"/>
          <w:sz w:val="32"/>
          <w:szCs w:val="32"/>
        </w:rPr>
        <w:t>литературе</w:t>
      </w:r>
    </w:p>
    <w:p w:rsidR="00686B32" w:rsidRPr="00A41B97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5</w:t>
      </w:r>
      <w:r w:rsidR="00A823BF">
        <w:rPr>
          <w:b/>
          <w:bCs/>
          <w:color w:val="000000"/>
          <w:kern w:val="24"/>
          <w:sz w:val="32"/>
          <w:szCs w:val="32"/>
        </w:rPr>
        <w:t>-</w:t>
      </w:r>
      <w:r>
        <w:rPr>
          <w:b/>
          <w:bCs/>
          <w:color w:val="000000"/>
          <w:kern w:val="24"/>
          <w:sz w:val="32"/>
          <w:szCs w:val="32"/>
        </w:rPr>
        <w:t xml:space="preserve"> А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>
        <w:rPr>
          <w:b/>
          <w:bCs/>
          <w:color w:val="000000"/>
          <w:kern w:val="24"/>
          <w:sz w:val="32"/>
          <w:szCs w:val="32"/>
        </w:rPr>
        <w:t>а</w:t>
      </w:r>
    </w:p>
    <w:p w:rsidR="00686B32" w:rsidRPr="00A41B97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2018 - 2019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686B32" w:rsidRPr="00A41B97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6A72B5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6A72B5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686B32" w:rsidRPr="006629ED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629ED">
        <w:rPr>
          <w:b/>
          <w:bCs/>
          <w:color w:val="000000"/>
          <w:kern w:val="24"/>
          <w:sz w:val="28"/>
          <w:szCs w:val="28"/>
        </w:rPr>
        <w:t>Осетрова Татьяна Михайловна,</w:t>
      </w:r>
    </w:p>
    <w:p w:rsidR="00686B32" w:rsidRPr="006629ED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                                        учите</w:t>
      </w:r>
      <w:r w:rsidR="004B182A">
        <w:rPr>
          <w:b/>
          <w:color w:val="000000"/>
          <w:kern w:val="24"/>
          <w:sz w:val="28"/>
          <w:szCs w:val="28"/>
        </w:rPr>
        <w:t>ль русского языка  и литературы</w:t>
      </w:r>
    </w:p>
    <w:p w:rsidR="00686B32" w:rsidRPr="006629ED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высшей категории                                                                    </w:t>
      </w:r>
    </w:p>
    <w:p w:rsidR="00686B32" w:rsidRPr="003D7C7E" w:rsidRDefault="00686B32" w:rsidP="00686B32">
      <w:pPr>
        <w:pStyle w:val="a3"/>
        <w:spacing w:before="0" w:beforeAutospacing="0" w:after="0" w:afterAutospacing="0"/>
        <w:jc w:val="right"/>
        <w:textAlignment w:val="baseline"/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right"/>
        <w:textAlignment w:val="baseline"/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3D7C7E" w:rsidRDefault="00686B32" w:rsidP="004B182A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4B182A" w:rsidRDefault="00686B32" w:rsidP="004B182A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>-</w:t>
      </w:r>
      <w:r w:rsidRPr="009F2C08">
        <w:rPr>
          <w:b/>
          <w:bCs/>
          <w:color w:val="000000"/>
          <w:kern w:val="24"/>
          <w:sz w:val="32"/>
          <w:szCs w:val="32"/>
        </w:rPr>
        <w:t>201</w:t>
      </w:r>
      <w:r>
        <w:rPr>
          <w:b/>
          <w:bCs/>
          <w:color w:val="000000"/>
          <w:kern w:val="24"/>
          <w:sz w:val="32"/>
          <w:szCs w:val="32"/>
        </w:rPr>
        <w:t>8</w:t>
      </w:r>
    </w:p>
    <w:p w:rsidR="004B182A" w:rsidRDefault="004B182A" w:rsidP="004B1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Федеральный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государственный стандарт ООО, утвержденный приказом Минобразования РФ от 17.12.2010 № 1897, (с изменениями от 31.12.2015г. № 1577);</w:t>
      </w:r>
    </w:p>
    <w:p w:rsidR="004B182A" w:rsidRDefault="004B182A" w:rsidP="004B1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7 класса составлена на основе авторской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программы по литературе для 5—11 классов (базовый уровень): </w:t>
      </w:r>
    </w:p>
    <w:p w:rsidR="004B182A" w:rsidRDefault="004B182A" w:rsidP="004B1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В, Я. Коровина, В. П. Журавлев, В, И. Коровин и др.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Просвещение, - 2011.</w:t>
      </w:r>
    </w:p>
    <w:p w:rsidR="004B182A" w:rsidRDefault="004B182A" w:rsidP="004B182A">
      <w:pPr>
        <w:spacing w:after="0"/>
        <w:rPr>
          <w:rStyle w:val="c5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proofErr w:type="gramStart"/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.,</w:t>
      </w:r>
      <w:proofErr w:type="gramEnd"/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Коровин В. И.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5 </w:t>
      </w:r>
      <w:proofErr w:type="spellStart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Учеб.-хрестоматия: В 2 ч. – М.: Просвещение, 2012.</w:t>
      </w:r>
    </w:p>
    <w:p w:rsidR="004B182A" w:rsidRDefault="004B182A" w:rsidP="004B182A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изучения учебного предмета</w:t>
      </w:r>
    </w:p>
    <w:p w:rsidR="004B182A" w:rsidRDefault="004B182A" w:rsidP="004B182A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>
        <w:rPr>
          <w:b/>
          <w:color w:val="000000"/>
        </w:rPr>
        <w:t>Личностными результатами</w:t>
      </w:r>
      <w:r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чувство прекрасного – умение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чувствовать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красоту и выразительность речи, стремиться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 совершенствованию собственной речи;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любовь и уважение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 Отечеству, его языку, культуре;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устойчивый познавательный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интерес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 чтению, к ведению диалога с автором текста;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потребность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чтении.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ориентация в системе моральных норм и ценностей, их присвоение;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потребность в самовыражении через слово;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устойчивый познавательный интерес, потребность в чтении.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4B182A" w:rsidRDefault="004B182A" w:rsidP="004B182A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proofErr w:type="spellStart"/>
      <w:r>
        <w:rPr>
          <w:b/>
          <w:color w:val="000000"/>
        </w:rPr>
        <w:t>Метапредметными</w:t>
      </w:r>
      <w:proofErr w:type="spellEnd"/>
      <w:r>
        <w:rPr>
          <w:b/>
          <w:color w:val="000000"/>
        </w:rPr>
        <w:t xml:space="preserve"> результатами</w:t>
      </w:r>
      <w:r>
        <w:rPr>
          <w:color w:val="000000"/>
        </w:rPr>
        <w:t xml:space="preserve"> изучения предмета «Литература» является формирование универсальных учебных действий (УУД).</w:t>
      </w:r>
    </w:p>
    <w:p w:rsidR="004B182A" w:rsidRDefault="004B182A" w:rsidP="004B182A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>
        <w:rPr>
          <w:b/>
          <w:i/>
          <w:color w:val="000000"/>
        </w:rPr>
        <w:t>Регулятивные УУД: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самостоятельно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формулировать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самостоятельно анализировать условия и пути достижения цели;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самостоятельно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составлять план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решения учебной проблемы;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работать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плану, сверяя свои действия с целью,</w:t>
      </w:r>
      <w:r>
        <w:rPr>
          <w:rStyle w:val="apple-converted-space"/>
          <w:color w:val="000000"/>
        </w:rPr>
        <w:t> </w:t>
      </w:r>
      <w:proofErr w:type="spellStart"/>
      <w:proofErr w:type="gramStart"/>
      <w:r>
        <w:rPr>
          <w:color w:val="000000"/>
        </w:rPr>
        <w:t>прогнозировать,корректировать</w:t>
      </w:r>
      <w:proofErr w:type="spellEnd"/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t>свою деятельность;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в диалоге с учителем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вырабатывать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критерии оценки 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определять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4B182A" w:rsidRDefault="004B182A" w:rsidP="004B182A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>
        <w:rPr>
          <w:b/>
          <w:i/>
          <w:color w:val="000000"/>
        </w:rPr>
        <w:t>Познавательные УУД: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самостоятельно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вычитывать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все виды текстовой информации: </w:t>
      </w:r>
      <w:proofErr w:type="spellStart"/>
      <w:r>
        <w:rPr>
          <w:color w:val="000000"/>
        </w:rPr>
        <w:t>фактуальную</w:t>
      </w:r>
      <w:proofErr w:type="spellEnd"/>
      <w:r>
        <w:rPr>
          <w:color w:val="000000"/>
        </w:rPr>
        <w:t>, подтекстовую, концептуальную; адекватно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понимать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основную и дополнительную информацию текста, воспринятого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слух;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пользоваться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разными видами чтения: изучающим, просмотровым, ознакомительным;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извлекать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>
        <w:rPr>
          <w:color w:val="000000"/>
        </w:rPr>
        <w:t>несплошной</w:t>
      </w:r>
      <w:proofErr w:type="spellEnd"/>
      <w:r>
        <w:rPr>
          <w:color w:val="000000"/>
        </w:rPr>
        <w:t xml:space="preserve"> текст – иллюстрация, таблица, схема);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владеть различными видами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аудирования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(выборочным, ознакомительным, детальным);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перерабатывать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преобразовывать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информацию из одной формы в другую (составлять план, таблицу, схему);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излагать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содержание прочитанного (прослушанного) текста подробно, сжато, выборочно;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пользоваться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словарями, справочниками;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осуществлять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анализ и синтез;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устанавливать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причинно-следственные связи;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строить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рассуждения.</w:t>
      </w:r>
    </w:p>
    <w:p w:rsidR="004B182A" w:rsidRDefault="004B182A" w:rsidP="004B182A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4B182A" w:rsidRDefault="004B182A" w:rsidP="004B182A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>
        <w:rPr>
          <w:b/>
          <w:i/>
          <w:color w:val="000000"/>
        </w:rPr>
        <w:t>Коммуникативные УУД: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учитывать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разные мнения и стремиться к координации различных позиций в сотрудничестве;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уметь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уметь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уметь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уметь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уметь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осознавать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важность коммуникативных умений в жизни человека;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оформлять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свои мысли в устной и письменной форме с учётом речевой ситуации;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создавать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тексты различного типа, стиля, жанра;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оценивать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редактировать устное и письменное речевое высказывание;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адекватно использовать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высказывать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обосновывать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свою точку зрения;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слушать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слышать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выступать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перед аудиторией сверстников с сообщениями;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договариваться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приходить к общему решению в совместной деятельности;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задавать вопросы.</w:t>
      </w:r>
    </w:p>
    <w:p w:rsidR="004B182A" w:rsidRDefault="004B182A" w:rsidP="004B182A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>
        <w:rPr>
          <w:b/>
          <w:color w:val="000000"/>
        </w:rPr>
        <w:t xml:space="preserve">Предметными </w:t>
      </w:r>
      <w:r>
        <w:rPr>
          <w:color w:val="000000"/>
        </w:rPr>
        <w:t xml:space="preserve">результатами изучения предмета «Литература» является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следующих умений:</w:t>
      </w:r>
    </w:p>
    <w:p w:rsidR="004B182A" w:rsidRDefault="004B182A" w:rsidP="004B182A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на необходимом (базовом) уровне: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выбирать фольклорные произведения для самостоятельного чтения;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воспринимать художественный текст как произведение искусства;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4B182A" w:rsidRDefault="004B182A" w:rsidP="004B182A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на повышенном уровне: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сочинять сказку (в том числе и по пословице), былину и/или придумывать сюжетные линии;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4B182A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4B182A" w:rsidRPr="001D7511" w:rsidRDefault="004B182A" w:rsidP="004B18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4B182A" w:rsidRDefault="004B182A" w:rsidP="004B18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B182A" w:rsidRDefault="004B182A" w:rsidP="004B182A">
      <w:pPr>
        <w:pStyle w:val="a4"/>
        <w:numPr>
          <w:ilvl w:val="0"/>
          <w:numId w:val="24"/>
        </w:numPr>
        <w:tabs>
          <w:tab w:val="left" w:pos="1134"/>
        </w:tabs>
        <w:spacing w:after="0" w:line="256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- 1ч.</w:t>
      </w:r>
    </w:p>
    <w:p w:rsidR="004B182A" w:rsidRPr="001D7511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оглавление); создатели книги (автор, художник, редактор, корректор, наборщик). Учебник литературы и работа с ним.</w:t>
      </w:r>
    </w:p>
    <w:p w:rsidR="004B182A" w:rsidRDefault="004B182A" w:rsidP="004B182A">
      <w:pPr>
        <w:pStyle w:val="a4"/>
        <w:numPr>
          <w:ilvl w:val="0"/>
          <w:numId w:val="24"/>
        </w:numPr>
        <w:tabs>
          <w:tab w:val="left" w:pos="993"/>
        </w:tabs>
        <w:spacing w:after="0" w:line="256" w:lineRule="auto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 - 10ч.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пестушки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приговорки, скороговорки, загадки).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4B182A" w:rsidRDefault="004B182A" w:rsidP="004B182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Русские народные сказки. Сказки как вид народной прозы. Сказки о животных, волшебные, бытовые. Нравоучительный и философский характер сказок.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«Царевна-лягушка».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«Иван - крестьянский сын и чудо-юдо»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героя.герои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сказки в оценке автора-народа. Особенности жанра. 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«Журавль и цапля», «Солдатская шинель» 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народное представление о справедливости, добре и зле в сказках о животных и бытовых сказках.</w:t>
      </w:r>
    </w:p>
    <w:p w:rsidR="004B182A" w:rsidRDefault="004B182A" w:rsidP="004B182A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представление). Сравнение.</w:t>
      </w:r>
    </w:p>
    <w:p w:rsidR="004B182A" w:rsidRDefault="004B182A" w:rsidP="004B182A">
      <w:pPr>
        <w:pStyle w:val="a4"/>
        <w:numPr>
          <w:ilvl w:val="0"/>
          <w:numId w:val="24"/>
        </w:numPr>
        <w:tabs>
          <w:tab w:val="left" w:pos="1134"/>
        </w:tabs>
        <w:spacing w:after="0" w:line="256" w:lineRule="auto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литературы - 2ч.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«Повесть временных лет»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литературный памятник.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«Подвиг отрока-киевлянина и хитрость воеводы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Претича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4B182A" w:rsidRDefault="004B182A" w:rsidP="004B182A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Летопись (начальное представление).  </w:t>
      </w:r>
    </w:p>
    <w:p w:rsidR="004B182A" w:rsidRDefault="004B182A" w:rsidP="004B182A">
      <w:pPr>
        <w:pStyle w:val="a4"/>
        <w:numPr>
          <w:ilvl w:val="0"/>
          <w:numId w:val="24"/>
        </w:numPr>
        <w:tabs>
          <w:tab w:val="left" w:pos="851"/>
        </w:tabs>
        <w:spacing w:after="0" w:line="256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века - 2ч.</w:t>
      </w:r>
    </w:p>
    <w:p w:rsidR="004B182A" w:rsidRDefault="004B182A" w:rsidP="004B182A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4B182A" w:rsidRDefault="004B182A" w:rsidP="004B182A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«Случились вместе два астронома в пиру…»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4B182A" w:rsidRDefault="004B182A" w:rsidP="004B182A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4B182A" w:rsidRDefault="004B182A" w:rsidP="004B182A">
      <w:pPr>
        <w:pStyle w:val="a4"/>
        <w:numPr>
          <w:ilvl w:val="0"/>
          <w:numId w:val="24"/>
        </w:numPr>
        <w:tabs>
          <w:tab w:val="left" w:pos="709"/>
          <w:tab w:val="left" w:pos="993"/>
        </w:tabs>
        <w:spacing w:after="0" w:line="256" w:lineRule="auto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литературы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века - 41ч.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Русские басни.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века).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Иван Андреевич Крылов.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баснописце.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«Ворона и Лисица», «Волк и Ягненок», «Свинья под дубом».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«Волк на псарне»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4B182A" w:rsidRDefault="004B182A" w:rsidP="004B18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«Спящая царевна».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«Кубок».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(начальное представление).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«Няне»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«У лукоморья дуб зеленый…».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«Сказка о мертвой царевне и семи богатырях»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Антоний Погорельский.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«Черная курица, или Подземные жители». </w:t>
      </w:r>
      <w:r>
        <w:rPr>
          <w:rFonts w:ascii="Times New Roman" w:eastAsia="Times New Roman" w:hAnsi="Times New Roman" w:cs="Times New Roman"/>
          <w:sz w:val="24"/>
          <w:szCs w:val="24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Юрьевич Лермонтов.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«Бородино»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«Заколдованное место» </w:t>
      </w:r>
      <w:r>
        <w:rPr>
          <w:rFonts w:ascii="Times New Roman" w:eastAsia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«Ночь перед Рождеством».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Николай Алексеевич Некрасов.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«На Волге». </w:t>
      </w:r>
      <w:r>
        <w:rPr>
          <w:rFonts w:ascii="Times New Roman" w:eastAsia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«Есть женщины в русских селеньях…».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«Крестьянские дети».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Эпитет (развитие представлений).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«Муму»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Афанасий Афанасьевич Фет.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Стихотворение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«Весенний дождь» </w:t>
      </w:r>
      <w:r>
        <w:rPr>
          <w:rFonts w:ascii="Times New Roman" w:eastAsia="Times New Roman" w:hAnsi="Times New Roman" w:cs="Times New Roman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Костылин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«Хирургия»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4B182A" w:rsidRDefault="004B182A" w:rsidP="004B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представлений), речевая характеристика персонажей (начальные представления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).речь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героев как средство создания комической ситуации.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Поэты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 и родной природе. </w:t>
      </w:r>
      <w:r>
        <w:rPr>
          <w:rFonts w:ascii="Times New Roman" w:eastAsia="Times New Roman" w:hAnsi="Times New Roman" w:cs="Times New Roman"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наизусть стихотворений (по выбору учителя и учащихся).</w:t>
      </w:r>
    </w:p>
    <w:p w:rsidR="004B182A" w:rsidRDefault="004B182A" w:rsidP="004B182A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4B182A" w:rsidRDefault="004B182A" w:rsidP="004B182A">
      <w:pPr>
        <w:pStyle w:val="a4"/>
        <w:numPr>
          <w:ilvl w:val="0"/>
          <w:numId w:val="24"/>
        </w:numPr>
        <w:tabs>
          <w:tab w:val="left" w:pos="993"/>
        </w:tabs>
        <w:spacing w:after="0" w:line="256" w:lineRule="auto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- 31ч.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«Косцы».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Рассказ «Подснежник». </w:t>
      </w:r>
      <w:r>
        <w:rPr>
          <w:rFonts w:ascii="Times New Roman" w:eastAsia="Times New Roman" w:hAnsi="Times New Roman" w:cs="Times New Roman"/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Галактионович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Короленко</w:t>
      </w:r>
      <w:r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«В дурном обществе».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Тыбурций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Рассказ о поэте. Стихотворение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«Я покинул родимый дом…», «Низкий дом с голубыми ставнями…»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Русская литературная сказка ХХ века. Павел Петрович Бажов.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«Медной горы Хозяйка».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</w:t>
      </w:r>
      <w:r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«Теплый хлеб», «Заячьи лапы».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«Двенадцать месяцев»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Драма как род литературы (начальное представление). Пьеса-сказка.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«Никита».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Васюткино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озеро».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лесу.основные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черты характера героя. «Открытие»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Васюткой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«Ради жизни на Земле…»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К.М.Симонов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«Майор привез мальчишку на лафете»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А.Т.Твардовский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«Рассказ танкиста»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Война и дети – трагическая и героическая тема произведений о Великой Отечественной войне.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Произведения о Родине и родной природе.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И.Бунин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«Помню долгий зимний вечер…»;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А.Прокофьев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«Аленушка»;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Д.Кедрин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«Аленушка»;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Н.Рубцов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«Родная деревня»; Дон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Аминадо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«Города и годы». Конкретные пейзажные зарисовки и обобщенный образ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России. Сближение образов волшебных сказок и русской природы в лирических стихотворениях.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Писатели улыбаются.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Н.А.Тэффи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Валя»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Саша Черный.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пленник», «Игорь-Робинзон».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4B182A" w:rsidRDefault="004B182A" w:rsidP="004B182A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понятия).</w:t>
      </w:r>
    </w:p>
    <w:p w:rsidR="004B182A" w:rsidRDefault="004B182A" w:rsidP="004B182A">
      <w:pPr>
        <w:pStyle w:val="a4"/>
        <w:numPr>
          <w:ilvl w:val="0"/>
          <w:numId w:val="24"/>
        </w:numPr>
        <w:tabs>
          <w:tab w:val="left" w:pos="993"/>
        </w:tabs>
        <w:spacing w:after="0" w:line="256" w:lineRule="auto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 - 15ч.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Роберт Льюис Стивенсон</w:t>
      </w:r>
      <w:r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«Вересковый мед».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(развитие представлений).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Даниэль Дефо.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«Робинзон Крузо».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ХансКристиан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Андерсен.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«Снежная королева».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).снежная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королева и Герда – противопоставление красоты внутренней и внешней. Победа добра, любви и дружбы.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Художественная деталь (начальные представления).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 Твен.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«Приключения Тома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Сойера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Изобретательность в играх – умение сделать окружающий мир интересным.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Джек Лондон</w:t>
      </w:r>
      <w:r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4B182A" w:rsidRDefault="004B182A" w:rsidP="004B1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«Сказание 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Кише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4B182A" w:rsidRDefault="004B182A" w:rsidP="004B182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4B182A" w:rsidRDefault="00673233" w:rsidP="004B182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B182A">
        <w:rPr>
          <w:rFonts w:ascii="Times New Roman" w:eastAsia="Times New Roman" w:hAnsi="Times New Roman" w:cs="Times New Roman"/>
          <w:sz w:val="24"/>
          <w:szCs w:val="24"/>
        </w:rPr>
        <w:t>Пословицы и поговорки.</w:t>
      </w:r>
    </w:p>
    <w:p w:rsidR="004B182A" w:rsidRDefault="00673233" w:rsidP="004B182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="004B182A">
        <w:rPr>
          <w:rFonts w:ascii="Times New Roman" w:eastAsia="Times New Roman" w:hAnsi="Times New Roman" w:cs="Times New Roman"/>
          <w:sz w:val="24"/>
          <w:szCs w:val="24"/>
        </w:rPr>
        <w:t>В.А.Жуковский</w:t>
      </w:r>
      <w:proofErr w:type="spellEnd"/>
      <w:r w:rsidR="004B182A">
        <w:rPr>
          <w:rFonts w:ascii="Times New Roman" w:eastAsia="Times New Roman" w:hAnsi="Times New Roman" w:cs="Times New Roman"/>
          <w:sz w:val="24"/>
          <w:szCs w:val="24"/>
        </w:rPr>
        <w:t>. «Спящая царевна» (отрывок).</w:t>
      </w:r>
    </w:p>
    <w:p w:rsidR="004B182A" w:rsidRDefault="00673233" w:rsidP="004B182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="004B182A">
        <w:rPr>
          <w:rFonts w:ascii="Times New Roman" w:eastAsia="Times New Roman" w:hAnsi="Times New Roman" w:cs="Times New Roman"/>
          <w:sz w:val="24"/>
          <w:szCs w:val="24"/>
        </w:rPr>
        <w:t>И.А.Крылов</w:t>
      </w:r>
      <w:proofErr w:type="spellEnd"/>
      <w:r w:rsidR="004B182A">
        <w:rPr>
          <w:rFonts w:ascii="Times New Roman" w:eastAsia="Times New Roman" w:hAnsi="Times New Roman" w:cs="Times New Roman"/>
          <w:sz w:val="24"/>
          <w:szCs w:val="24"/>
        </w:rPr>
        <w:t>. Басни</w:t>
      </w:r>
      <w:r w:rsidR="009B4083">
        <w:rPr>
          <w:rFonts w:ascii="Times New Roman" w:eastAsia="Times New Roman" w:hAnsi="Times New Roman" w:cs="Times New Roman"/>
          <w:sz w:val="24"/>
          <w:szCs w:val="24"/>
        </w:rPr>
        <w:t xml:space="preserve"> (по выбору)</w:t>
      </w:r>
      <w:r w:rsidR="004B18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182A" w:rsidRDefault="00673233" w:rsidP="004B182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="004B182A">
        <w:rPr>
          <w:rFonts w:ascii="Times New Roman" w:eastAsia="Times New Roman" w:hAnsi="Times New Roman" w:cs="Times New Roman"/>
          <w:sz w:val="24"/>
          <w:szCs w:val="24"/>
        </w:rPr>
        <w:t>А.С.Пушкин</w:t>
      </w:r>
      <w:proofErr w:type="spellEnd"/>
      <w:r w:rsidR="004B182A">
        <w:rPr>
          <w:rFonts w:ascii="Times New Roman" w:eastAsia="Times New Roman" w:hAnsi="Times New Roman" w:cs="Times New Roman"/>
          <w:sz w:val="24"/>
          <w:szCs w:val="24"/>
        </w:rPr>
        <w:t>. «У лукоморья…».</w:t>
      </w:r>
    </w:p>
    <w:p w:rsidR="00055C04" w:rsidRDefault="00673233" w:rsidP="00055C0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="004B182A">
        <w:rPr>
          <w:rFonts w:ascii="Times New Roman" w:eastAsia="Times New Roman" w:hAnsi="Times New Roman" w:cs="Times New Roman"/>
          <w:sz w:val="24"/>
          <w:szCs w:val="24"/>
        </w:rPr>
        <w:t>Н.А.Некрасов</w:t>
      </w:r>
      <w:r w:rsidR="009B4083">
        <w:rPr>
          <w:rFonts w:ascii="Times New Roman" w:eastAsia="Times New Roman" w:hAnsi="Times New Roman" w:cs="Times New Roman"/>
          <w:sz w:val="24"/>
          <w:szCs w:val="24"/>
        </w:rPr>
        <w:t>.О</w:t>
      </w:r>
      <w:r w:rsidR="004B182A">
        <w:rPr>
          <w:rFonts w:ascii="Times New Roman" w:eastAsia="Times New Roman" w:hAnsi="Times New Roman" w:cs="Times New Roman"/>
          <w:sz w:val="24"/>
          <w:szCs w:val="24"/>
        </w:rPr>
        <w:t>трывок</w:t>
      </w:r>
      <w:proofErr w:type="spellEnd"/>
      <w:r w:rsidR="004B182A">
        <w:rPr>
          <w:rFonts w:ascii="Times New Roman" w:eastAsia="Times New Roman" w:hAnsi="Times New Roman" w:cs="Times New Roman"/>
          <w:sz w:val="24"/>
          <w:szCs w:val="24"/>
        </w:rPr>
        <w:t xml:space="preserve"> из стихотворения «Крестьянские дети» («Однажды в студёную зимнюю пору…»).</w:t>
      </w:r>
    </w:p>
    <w:p w:rsidR="004B182A" w:rsidRDefault="00673233" w:rsidP="004B182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="004B182A">
        <w:rPr>
          <w:rFonts w:ascii="Times New Roman" w:eastAsia="Times New Roman" w:hAnsi="Times New Roman" w:cs="Times New Roman"/>
          <w:sz w:val="24"/>
          <w:szCs w:val="24"/>
        </w:rPr>
        <w:t>Ф.И.Тютчев</w:t>
      </w:r>
      <w:proofErr w:type="spellEnd"/>
      <w:r w:rsidR="004B182A">
        <w:rPr>
          <w:rFonts w:ascii="Times New Roman" w:eastAsia="Times New Roman" w:hAnsi="Times New Roman" w:cs="Times New Roman"/>
          <w:sz w:val="24"/>
          <w:szCs w:val="24"/>
        </w:rPr>
        <w:t>. «Весенние воды».</w:t>
      </w:r>
    </w:p>
    <w:p w:rsidR="004B182A" w:rsidRDefault="00673233" w:rsidP="004B182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="004B182A">
        <w:rPr>
          <w:rFonts w:ascii="Times New Roman" w:eastAsia="Times New Roman" w:hAnsi="Times New Roman" w:cs="Times New Roman"/>
          <w:sz w:val="24"/>
          <w:szCs w:val="24"/>
        </w:rPr>
        <w:t>А.А.Фет</w:t>
      </w:r>
      <w:proofErr w:type="spellEnd"/>
      <w:r w:rsidR="004B182A">
        <w:rPr>
          <w:rFonts w:ascii="Times New Roman" w:eastAsia="Times New Roman" w:hAnsi="Times New Roman" w:cs="Times New Roman"/>
          <w:sz w:val="24"/>
          <w:szCs w:val="24"/>
        </w:rPr>
        <w:t>. «Весенний дождь».</w:t>
      </w:r>
    </w:p>
    <w:p w:rsidR="00055C04" w:rsidRDefault="00673233" w:rsidP="004B182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="00055C04">
        <w:rPr>
          <w:rFonts w:ascii="Times New Roman" w:eastAsia="Times New Roman" w:hAnsi="Times New Roman" w:cs="Times New Roman"/>
          <w:sz w:val="24"/>
          <w:szCs w:val="24"/>
        </w:rPr>
        <w:t>С.А.Есенин</w:t>
      </w:r>
      <w:proofErr w:type="spellEnd"/>
      <w:r w:rsidR="00055C04" w:rsidRPr="00055C04">
        <w:rPr>
          <w:rFonts w:ascii="Times New Roman" w:hAnsi="Times New Roman" w:cs="Times New Roman"/>
          <w:bCs/>
          <w:sz w:val="24"/>
          <w:szCs w:val="24"/>
        </w:rPr>
        <w:t>(</w:t>
      </w:r>
      <w:r w:rsidR="00055C04">
        <w:rPr>
          <w:rFonts w:ascii="Times New Roman" w:hAnsi="Times New Roman" w:cs="Times New Roman"/>
          <w:bCs/>
          <w:sz w:val="24"/>
          <w:szCs w:val="24"/>
        </w:rPr>
        <w:t xml:space="preserve">одно стихотворение </w:t>
      </w:r>
      <w:r w:rsidR="00055C04" w:rsidRPr="00055C04">
        <w:rPr>
          <w:rFonts w:ascii="Times New Roman" w:hAnsi="Times New Roman" w:cs="Times New Roman"/>
          <w:bCs/>
          <w:sz w:val="24"/>
          <w:szCs w:val="24"/>
        </w:rPr>
        <w:t>по выбору)</w:t>
      </w:r>
      <w:r w:rsidR="00055C04">
        <w:rPr>
          <w:rFonts w:ascii="Times New Roman" w:hAnsi="Times New Roman" w:cs="Times New Roman"/>
          <w:bCs/>
          <w:sz w:val="24"/>
          <w:szCs w:val="24"/>
        </w:rPr>
        <w:t>.</w:t>
      </w:r>
    </w:p>
    <w:p w:rsidR="00673233" w:rsidRDefault="00673233" w:rsidP="006732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М.Ю.Лермонтов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«Бородино» (отрывок).</w:t>
      </w:r>
    </w:p>
    <w:p w:rsidR="004B182A" w:rsidRDefault="00673233" w:rsidP="006732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10. </w:t>
      </w:r>
      <w:r w:rsidR="00055C04">
        <w:rPr>
          <w:rFonts w:ascii="Times New Roman" w:eastAsia="Times New Roman" w:hAnsi="Times New Roman" w:cs="Times New Roman"/>
          <w:sz w:val="24"/>
          <w:szCs w:val="24"/>
        </w:rPr>
        <w:t>По теме «Война и дети» - 1стихотворение</w:t>
      </w:r>
      <w:r w:rsidR="004B18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6B32" w:rsidRDefault="00673233" w:rsidP="006732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11. </w:t>
      </w:r>
      <w:r w:rsidR="004B182A">
        <w:rPr>
          <w:rFonts w:ascii="Times New Roman" w:eastAsia="Times New Roman" w:hAnsi="Times New Roman" w:cs="Times New Roman"/>
          <w:sz w:val="24"/>
          <w:szCs w:val="24"/>
        </w:rPr>
        <w:t>По теме «О Родине и род</w:t>
      </w:r>
      <w:r w:rsidR="00055C04">
        <w:rPr>
          <w:rFonts w:ascii="Times New Roman" w:eastAsia="Times New Roman" w:hAnsi="Times New Roman" w:cs="Times New Roman"/>
          <w:sz w:val="24"/>
          <w:szCs w:val="24"/>
        </w:rPr>
        <w:t>ной природе» - 1 стихотворение</w:t>
      </w:r>
      <w:r w:rsidR="004B18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182A" w:rsidRPr="004B182A" w:rsidRDefault="004B182A" w:rsidP="004B182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86B32" w:rsidRPr="00173D86" w:rsidRDefault="00723FE2" w:rsidP="00686B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686B32" w:rsidRPr="00173D86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2794"/>
        <w:gridCol w:w="937"/>
        <w:gridCol w:w="698"/>
        <w:gridCol w:w="1024"/>
        <w:gridCol w:w="749"/>
        <w:gridCol w:w="835"/>
        <w:gridCol w:w="698"/>
        <w:gridCol w:w="875"/>
      </w:tblGrid>
      <w:tr w:rsidR="00686B32" w:rsidRPr="00B01B8E" w:rsidTr="00686B32">
        <w:trPr>
          <w:trHeight w:val="582"/>
          <w:jc w:val="center"/>
        </w:trPr>
        <w:tc>
          <w:tcPr>
            <w:tcW w:w="1049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раздела и темы</w:t>
            </w:r>
          </w:p>
        </w:tc>
        <w:tc>
          <w:tcPr>
            <w:tcW w:w="2794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7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1" w:type="dxa"/>
            <w:gridSpan w:val="3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35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98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75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686B32" w:rsidRPr="00B01B8E" w:rsidTr="00686B32">
        <w:trPr>
          <w:cantSplit/>
          <w:trHeight w:val="2250"/>
          <w:jc w:val="center"/>
        </w:trPr>
        <w:tc>
          <w:tcPr>
            <w:tcW w:w="1049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Классное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024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49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35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B32" w:rsidRPr="00B01B8E" w:rsidTr="00686B32">
        <w:trPr>
          <w:trHeight w:val="321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37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686B32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94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937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B32" w:rsidRPr="00B01B8E" w:rsidTr="00686B32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94" w:type="dxa"/>
          </w:tcPr>
          <w:p w:rsidR="00686B32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37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686B32">
        <w:trPr>
          <w:trHeight w:val="321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литературы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B01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937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686B32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литературы Х</w:t>
            </w:r>
            <w:r w:rsidRPr="00B01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937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686B32" w:rsidRPr="00A24F25" w:rsidRDefault="004B182A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686B32" w:rsidRPr="00A24F25" w:rsidRDefault="00A77F97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686B32" w:rsidRPr="00A24F25" w:rsidRDefault="00673233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6B32" w:rsidRPr="00B01B8E" w:rsidTr="00686B32">
        <w:trPr>
          <w:trHeight w:val="92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94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литературы ХХ века  </w:t>
            </w:r>
          </w:p>
        </w:tc>
        <w:tc>
          <w:tcPr>
            <w:tcW w:w="937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86B32" w:rsidRPr="00A24F25" w:rsidRDefault="00A77F97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B32" w:rsidRPr="00B01B8E" w:rsidTr="00686B32">
        <w:trPr>
          <w:trHeight w:val="46"/>
          <w:jc w:val="center"/>
        </w:trPr>
        <w:tc>
          <w:tcPr>
            <w:tcW w:w="1049" w:type="dxa"/>
          </w:tcPr>
          <w:p w:rsidR="00686B32" w:rsidRPr="00DF0828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F08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37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8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686B32" w:rsidRPr="00A24F25" w:rsidRDefault="00A77F97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125905" w:rsidTr="00686B32">
        <w:trPr>
          <w:trHeight w:val="46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686B32" w:rsidRPr="00125905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7" w:type="dxa"/>
          </w:tcPr>
          <w:p w:rsidR="00686B32" w:rsidRPr="00125905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698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686B32" w:rsidRPr="004A3931" w:rsidRDefault="004B182A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86B32" w:rsidRPr="00125905" w:rsidRDefault="00F5767A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7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686B32" w:rsidRPr="00125905" w:rsidRDefault="00673233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86B32" w:rsidRPr="00B01B8E" w:rsidTr="00686B32">
        <w:trPr>
          <w:trHeight w:val="46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686B32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B32" w:rsidRPr="00A1620D" w:rsidRDefault="00686B32" w:rsidP="00686B32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9B4083">
      <w:pPr>
        <w:rPr>
          <w:rFonts w:ascii="Times New Roman" w:hAnsi="Times New Roman" w:cs="Times New Roman"/>
          <w:b/>
          <w:sz w:val="24"/>
          <w:szCs w:val="24"/>
        </w:rPr>
      </w:pPr>
    </w:p>
    <w:p w:rsidR="009B4083" w:rsidRDefault="009B4083" w:rsidP="009B4083">
      <w:pPr>
        <w:rPr>
          <w:rFonts w:ascii="Times New Roman" w:hAnsi="Times New Roman" w:cs="Times New Roman"/>
          <w:b/>
          <w:sz w:val="24"/>
          <w:szCs w:val="24"/>
        </w:rPr>
      </w:pPr>
    </w:p>
    <w:p w:rsidR="00686B32" w:rsidRPr="00122AD1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</w:t>
      </w:r>
      <w:proofErr w:type="spellStart"/>
      <w:r w:rsidRPr="00122AD1">
        <w:rPr>
          <w:rFonts w:ascii="Times New Roman" w:hAnsi="Times New Roman" w:cs="Times New Roman"/>
          <w:b/>
          <w:sz w:val="24"/>
          <w:szCs w:val="24"/>
        </w:rPr>
        <w:t>тематическоепланирование</w:t>
      </w:r>
      <w:proofErr w:type="spellEnd"/>
    </w:p>
    <w:tbl>
      <w:tblPr>
        <w:tblpPr w:leftFromText="180" w:rightFromText="180" w:vertAnchor="text" w:horzAnchor="page" w:tblpX="1123" w:tblpY="6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851"/>
        <w:gridCol w:w="855"/>
        <w:gridCol w:w="4791"/>
        <w:gridCol w:w="2438"/>
      </w:tblGrid>
      <w:tr w:rsidR="009B4083" w:rsidRPr="00122AD1" w:rsidTr="009B4083">
        <w:tc>
          <w:tcPr>
            <w:tcW w:w="1408" w:type="dxa"/>
            <w:gridSpan w:val="2"/>
          </w:tcPr>
          <w:p w:rsidR="009B4083" w:rsidRPr="00C20D43" w:rsidRDefault="009B4083" w:rsidP="009B4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9B4083" w:rsidRPr="00C20D43" w:rsidRDefault="009B4083" w:rsidP="009B4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91" w:type="dxa"/>
            <w:vMerge w:val="restart"/>
            <w:shd w:val="clear" w:color="auto" w:fill="auto"/>
          </w:tcPr>
          <w:p w:rsidR="009B4083" w:rsidRPr="00C20D43" w:rsidRDefault="009B4083" w:rsidP="009B4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8" w:type="dxa"/>
            <w:vMerge w:val="restart"/>
          </w:tcPr>
          <w:p w:rsidR="009B4083" w:rsidRPr="00C20D43" w:rsidRDefault="009B4083" w:rsidP="009B4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91" w:type="dxa"/>
            <w:vMerge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905" w:type="dxa"/>
            <w:gridSpan w:val="5"/>
          </w:tcPr>
          <w:p w:rsidR="009B4083" w:rsidRPr="00B948AD" w:rsidRDefault="009B4083" w:rsidP="009B408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ч.)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и ее роль в жизни человека и общества.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10343" w:type="dxa"/>
            <w:gridSpan w:val="6"/>
          </w:tcPr>
          <w:p w:rsidR="009B4083" w:rsidRPr="00B948AD" w:rsidRDefault="009B4083" w:rsidP="009B408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(10ч.)</w:t>
            </w: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– коллективное 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055C04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04">
              <w:rPr>
                <w:rFonts w:ascii="Times New Roman" w:hAnsi="Times New Roman" w:cs="Times New Roman"/>
                <w:sz w:val="24"/>
                <w:szCs w:val="24"/>
              </w:rPr>
              <w:t>Наизусть пословицы и поговорки (3-5) по выбору</w:t>
            </w:r>
            <w:r w:rsidR="00055C04" w:rsidRPr="0005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жанры. Детский фольклор.</w:t>
            </w:r>
          </w:p>
        </w:tc>
        <w:tc>
          <w:tcPr>
            <w:tcW w:w="2438" w:type="dxa"/>
          </w:tcPr>
          <w:p w:rsidR="009B4083" w:rsidRPr="000A7EEB" w:rsidRDefault="009B4083" w:rsidP="009B40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сказки. Жанры народных сказок.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 Художественный мир сказки.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Иван-крестьянский сын и чудо-юдо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волшебная сказка героического содержания.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Иван-крестьянский сын и чудо-юдо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 главного героя. Особенности сюжета сказки.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о животных «Журавль и цапля». Бытовая сказка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Солдатская шинель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Вн.чт.№1.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любимые сказки.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№1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 волшебной сказки.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10343" w:type="dxa"/>
            <w:gridSpan w:val="6"/>
          </w:tcPr>
          <w:p w:rsidR="009B4083" w:rsidRPr="00B948AD" w:rsidRDefault="009B4083" w:rsidP="009B4083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3.</w:t>
            </w:r>
            <w:r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(2 ч.)</w:t>
            </w: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временных лет» как литературный памятник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10343" w:type="dxa"/>
            <w:gridSpan w:val="6"/>
          </w:tcPr>
          <w:p w:rsidR="009B4083" w:rsidRPr="00B948AD" w:rsidRDefault="009B4083" w:rsidP="009B4083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4. </w:t>
            </w:r>
            <w:r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XVIII века (2 ч.)</w:t>
            </w: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М.В. Ломоносов. Слово о писателе. «Случились вместе два астронома в пиру...»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Роды и жанры литературы.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10343" w:type="dxa"/>
            <w:gridSpan w:val="6"/>
          </w:tcPr>
          <w:p w:rsidR="009B4083" w:rsidRPr="00B948AD" w:rsidRDefault="009B4083" w:rsidP="009B4083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5. </w:t>
            </w:r>
            <w:r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XIX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века </w:t>
            </w:r>
            <w:r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и ее родословная. Басня как литературный жанр.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баснописце. Басня «Волк на псарне»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Басни «Ворона и Лисица», «Свинья под Дубом»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9B4083" w:rsidRDefault="009B4083" w:rsidP="009B4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Басни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  <w:r w:rsidRPr="009B4083">
              <w:rPr>
                <w:rFonts w:ascii="Times New Roman" w:hAnsi="Times New Roman" w:cs="Times New Roman"/>
                <w:bCs/>
                <w:sz w:val="24"/>
                <w:szCs w:val="24"/>
              </w:rPr>
              <w:t>Крылова</w:t>
            </w:r>
            <w:proofErr w:type="spellEnd"/>
            <w:r w:rsidRPr="009B4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выбору)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И.А.Крылов.«</w:t>
            </w:r>
            <w:proofErr w:type="gram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обезьяна»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C20D43" w:rsidRDefault="009B4083" w:rsidP="009B4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выразительному чтению басни. </w:t>
            </w:r>
          </w:p>
        </w:tc>
        <w:tc>
          <w:tcPr>
            <w:tcW w:w="2438" w:type="dxa"/>
          </w:tcPr>
          <w:p w:rsidR="009B4083" w:rsidRPr="00C20D43" w:rsidRDefault="009B4083" w:rsidP="009B4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№2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Басенный мир И.А. Крылова.</w:t>
            </w:r>
          </w:p>
        </w:tc>
        <w:tc>
          <w:tcPr>
            <w:tcW w:w="2438" w:type="dxa"/>
          </w:tcPr>
          <w:p w:rsidR="009B4083" w:rsidRPr="00C20D43" w:rsidRDefault="009B4083" w:rsidP="009B4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№2.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басне.</w:t>
            </w:r>
          </w:p>
        </w:tc>
        <w:tc>
          <w:tcPr>
            <w:tcW w:w="2438" w:type="dxa"/>
          </w:tcPr>
          <w:p w:rsidR="009B4083" w:rsidRPr="00C20D43" w:rsidRDefault="009B4083" w:rsidP="009B4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В.А. Жуковский -сказочник. Сказка «Спящая царевна»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Default="009B4083" w:rsidP="009B4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«Спящая царевна» (отрывок).</w:t>
            </w:r>
          </w:p>
          <w:p w:rsidR="009B4083" w:rsidRPr="00C20D43" w:rsidRDefault="009B4083" w:rsidP="009B4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«Спящая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царевна</w:t>
            </w:r>
            <w:proofErr w:type="gram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».Сюжет</w:t>
            </w:r>
            <w:proofErr w:type="spellEnd"/>
            <w:proofErr w:type="gram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герои. Черты литературной и народной сказки.</w:t>
            </w:r>
          </w:p>
        </w:tc>
        <w:tc>
          <w:tcPr>
            <w:tcW w:w="2438" w:type="dxa"/>
          </w:tcPr>
          <w:p w:rsidR="009B4083" w:rsidRPr="000A7EEB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В.А.Жуковский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Понятие о балладе.</w:t>
            </w:r>
          </w:p>
        </w:tc>
        <w:tc>
          <w:tcPr>
            <w:tcW w:w="2438" w:type="dxa"/>
          </w:tcPr>
          <w:p w:rsidR="009B4083" w:rsidRPr="000A7EEB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Детские и лицейские годы. Стихотворение «Няне». Пролог к поэме «Руслан и Людмила».</w:t>
            </w:r>
          </w:p>
        </w:tc>
        <w:tc>
          <w:tcPr>
            <w:tcW w:w="2438" w:type="dxa"/>
          </w:tcPr>
          <w:p w:rsidR="00055C04" w:rsidRDefault="00055C04" w:rsidP="00055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лу-коморья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…».</w:t>
            </w:r>
          </w:p>
          <w:p w:rsidR="009B4083" w:rsidRPr="000A7EEB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 Истоки рождения сюжета, система образов.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Сопоставление сказки «Спящая царевна» В.А. Жуковского со «Сказкой о мертвой </w:t>
            </w:r>
            <w:r w:rsidRPr="00A162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царевне…» А.С. Пушкина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34329D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Р.р.№3</w:t>
            </w:r>
            <w:r w:rsidR="009B4083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9B4083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Стихотворная и прозаическая речь. Ритм, рифма, строфа.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литературная сказка. Антоний Погорельский.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курица, или Подземные жители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Чёрная курица, или Подземные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.Мир</w:t>
            </w:r>
            <w:proofErr w:type="spellEnd"/>
            <w:proofErr w:type="gram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детства в изображении писателя.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34329D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№4</w:t>
            </w:r>
            <w:r w:rsidR="009B4083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9B4083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контрольному сочинению</w:t>
            </w:r>
            <w:r w:rsidR="00673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  <w:r w:rsidR="009B4083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литературным сказкам</w:t>
            </w:r>
            <w:r w:rsidR="009B40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34329D" w:rsidP="009B4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Р.р.№5</w:t>
            </w:r>
            <w:r w:rsidR="009B4083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 Контрольное сочинение </w:t>
            </w:r>
            <w:r w:rsidR="006732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№1</w:t>
            </w:r>
            <w:r w:rsidR="009B4083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 тему «Писатели–сказочники и их герои»</w:t>
            </w:r>
            <w:r w:rsidR="009B4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F5767A" w:rsidP="004A3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</w:t>
            </w:r>
            <w:r w:rsidR="004A393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работ.</w:t>
            </w:r>
          </w:p>
        </w:tc>
        <w:tc>
          <w:tcPr>
            <w:tcW w:w="2438" w:type="dxa"/>
          </w:tcPr>
          <w:p w:rsidR="009B4083" w:rsidRPr="00122AD1" w:rsidRDefault="009B4083" w:rsidP="00F5767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F5767A" w:rsidP="00F5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Стихотворение «Бородино».  Образ простого солдата - защитника Родины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F5767A" w:rsidRDefault="00F5767A" w:rsidP="00F576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</w:t>
            </w:r>
            <w:r w:rsidR="004B46A8">
              <w:rPr>
                <w:rFonts w:ascii="Times New Roman" w:eastAsia="Times New Roman" w:hAnsi="Times New Roman" w:cs="Times New Roman"/>
                <w:sz w:val="24"/>
                <w:szCs w:val="24"/>
              </w:rPr>
              <w:t>«Бо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(отрывок).</w:t>
            </w:r>
          </w:p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Понятие о повести как эпическом жанре. Сюжет повести «Заколдованное место»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«Заколдованное место». Реальное и фантастическое в сюжете повести.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 других повестей сборника «Вечера на хуторе близ Диканьки»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Слово о поэте. Стихотворение «На Волге»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Мороз, Красный 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Поэтический образ русской женщины.</w:t>
            </w:r>
          </w:p>
        </w:tc>
        <w:tc>
          <w:tcPr>
            <w:tcW w:w="2438" w:type="dxa"/>
          </w:tcPr>
          <w:p w:rsidR="009B4083" w:rsidRPr="000A7EEB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детства в стихотворении «Крестьянские дети»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055C04" w:rsidRDefault="00055C04" w:rsidP="00055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Отрывок из стихотворения «Крестьянские дети» («Однажды в студёную зимнюю пору…»).</w:t>
            </w: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4A3931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</w:t>
            </w:r>
            <w:r w:rsidRPr="00723F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9B4083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9B4083" w:rsidRPr="00343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домашнему сочинению </w:t>
            </w:r>
            <w:r w:rsidR="00F5767A" w:rsidRPr="00343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B4083" w:rsidRPr="0034329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Жизнь детей</w:t>
            </w:r>
            <w:r w:rsidR="00F5767A" w:rsidRPr="0034329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9B4083" w:rsidRPr="0034329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(по стихотворению Н. </w:t>
            </w:r>
            <w:proofErr w:type="spellStart"/>
            <w:r w:rsidR="009B4083" w:rsidRPr="0034329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А.</w:t>
            </w:r>
            <w:proofErr w:type="gramStart"/>
            <w:r w:rsidR="009B4083" w:rsidRPr="0034329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Не</w:t>
            </w:r>
            <w:r w:rsidR="0034329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B4083" w:rsidRPr="0034329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красова</w:t>
            </w:r>
            <w:proofErr w:type="spellEnd"/>
            <w:proofErr w:type="gramEnd"/>
            <w:r w:rsidR="009B4083" w:rsidRPr="0034329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«Крестьянские дети»).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F5767A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</w:t>
            </w:r>
            <w:r w:rsidR="009B4083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«Муму» как повесть о </w:t>
            </w:r>
            <w:proofErr w:type="spellStart"/>
            <w:proofErr w:type="gramStart"/>
            <w:r w:rsidR="009B4083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кре</w:t>
            </w:r>
            <w:proofErr w:type="spellEnd"/>
            <w:r w:rsidR="003432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B4083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постном</w:t>
            </w:r>
            <w:proofErr w:type="gramEnd"/>
            <w:r w:rsidR="009B4083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праве.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- «самое замечательное лицо» в рассказе. Герасим в доме барыни. Герасим и Татьяна.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и Муму. Счастливый год.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Лирика. «Чудная картина», «Весенний дождь», «Задрожали листы, облетая…»</w:t>
            </w:r>
          </w:p>
        </w:tc>
        <w:tc>
          <w:tcPr>
            <w:tcW w:w="2438" w:type="dxa"/>
          </w:tcPr>
          <w:p w:rsidR="00055C04" w:rsidRDefault="00055C04" w:rsidP="00055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«Весенний дождь».</w:t>
            </w:r>
          </w:p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Рассказ-быль «Кавказский пленник». Сюжет рассказа.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два разных характера, две разные судьбы. Жилин и Дина.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«Кавказ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пленник» -любимый рассказ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4A3931" w:rsidRDefault="009B4083" w:rsidP="003E0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="00055C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4A39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 w:rsidR="004A3931" w:rsidRPr="004A39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4329D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Контрольное д</w:t>
            </w:r>
            <w:r w:rsidR="0034329D" w:rsidRPr="009609B6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омашнее сочинение </w:t>
            </w:r>
            <w:r w:rsidR="0034329D" w:rsidRPr="003E01B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по рассказу </w:t>
            </w:r>
            <w:r w:rsidR="0034329D" w:rsidRPr="003E0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34329D" w:rsidRPr="003E01B0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</w:t>
            </w:r>
            <w:r w:rsidR="0034329D" w:rsidRPr="003E01B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«Кавказский</w:t>
            </w:r>
            <w:proofErr w:type="spellEnd"/>
            <w:r w:rsidR="0034329D" w:rsidRPr="003E01B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пленник</w:t>
            </w:r>
            <w:r w:rsidR="003E01B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34329D" w:rsidP="004A3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="004A39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творческихработ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34329D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«Хирургия» как юмористический рассказ.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B343FD">
        <w:trPr>
          <w:trHeight w:val="742"/>
        </w:trPr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-великолепный певец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055C04" w:rsidRDefault="00055C04" w:rsidP="00055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Ф.И.Тютчев«Весен</w:t>
            </w:r>
            <w:r w:rsidR="00B343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воды».</w:t>
            </w:r>
          </w:p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XIX века о Родине и родной природе.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4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4A3931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Р.р.№8</w:t>
            </w:r>
            <w:r w:rsidR="009B4083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9B4083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сочинению по анализу лирического текста</w:t>
            </w:r>
            <w:r w:rsidR="009B40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10343" w:type="dxa"/>
            <w:gridSpan w:val="6"/>
          </w:tcPr>
          <w:p w:rsidR="009B4083" w:rsidRPr="009B4083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6</w:t>
            </w:r>
            <w:r w:rsidRPr="009B4083">
              <w:rPr>
                <w:rFonts w:ascii="Times New Roman" w:hAnsi="Times New Roman" w:cs="Times New Roman"/>
                <w:b/>
                <w:sz w:val="24"/>
                <w:szCs w:val="24"/>
              </w:rPr>
              <w:t>.Из литературы XX века (31ч)</w:t>
            </w: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Бунин. Рассказ «Косцы». Человек и природа в рассказе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0B02AA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Вн.чт.№3.</w:t>
            </w:r>
            <w:r w:rsidRPr="000B02AA">
              <w:rPr>
                <w:rFonts w:ascii="Times New Roman" w:hAnsi="Times New Roman" w:cs="Times New Roman"/>
                <w:sz w:val="24"/>
                <w:szCs w:val="24"/>
              </w:rPr>
              <w:t xml:space="preserve"> А. Бунин. Рассказ «Подснежник». Тема исторического </w:t>
            </w:r>
            <w:r w:rsidRPr="000B0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прошлого России. 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Короленко. Слово о писателе. «В дурном обществе». 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B34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Контраст судеб героев в повести «В дурном обществе». 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эпизода из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повестиВ.Г.Короленко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дурном обществе»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4A3931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Р.р.№9</w:t>
            </w:r>
            <w:r w:rsidR="009B4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9B4083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работе над сочинением.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 родного дома в стихах Есенина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055C04" w:rsidRDefault="009B4083" w:rsidP="009B4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C0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55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 стихотворение </w:t>
            </w:r>
            <w:r w:rsidRPr="00055C04">
              <w:rPr>
                <w:rFonts w:ascii="Times New Roman" w:hAnsi="Times New Roman" w:cs="Times New Roman"/>
                <w:bCs/>
                <w:sz w:val="24"/>
                <w:szCs w:val="24"/>
              </w:rPr>
              <w:t>по выбору)</w:t>
            </w:r>
            <w:r w:rsidR="00055C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П.П.Бажов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Медной горы Хозяйка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Трудолюбие и талант Данилы-мастера.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Хозяйки Медной горы в сказе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П.П.Бажова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Понятие о сказе. Сказ и сказка.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К.Г.Паустовский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Герои и их поступки в сказке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Тёплый 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сказки «Тёплый хлеб»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К.Г.Паустовский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«Заячьи лапы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Природа и человек в произведении.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Пьеса-сказка С.Я. Маршака «Двенадцать месяцев». 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картины «Встреча падчерицы с двенадцатью месяцами»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Положительные и отрицательные герои пьесы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Победа добра над злом – традиция РНС.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4A3931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Р.р.№10</w:t>
            </w:r>
            <w:r w:rsidR="009B4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9B4083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контрольному сочинению</w:t>
            </w:r>
            <w:r w:rsidR="00673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  <w:r w:rsidR="009B4083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пьесе- сказке </w:t>
            </w:r>
            <w:proofErr w:type="spellStart"/>
            <w:r w:rsidR="009B4083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 w:rsidR="009B4083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«Двенадцать месяцев»</w:t>
            </w:r>
            <w:r w:rsidR="00B343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4A3931" w:rsidP="009B4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Р.р.№11</w:t>
            </w:r>
            <w:r w:rsidR="009B4083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Контрольное сочинение</w:t>
            </w:r>
            <w:r w:rsidR="006732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№2</w:t>
            </w:r>
            <w:r w:rsidR="009B4083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 пьесе-сказке </w:t>
            </w:r>
            <w:proofErr w:type="spellStart"/>
            <w:r w:rsidR="009B4083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С.Я.Маршака</w:t>
            </w:r>
            <w:proofErr w:type="spellEnd"/>
            <w:r w:rsidR="009B4083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«Двенадцать месяцев»</w:t>
            </w:r>
            <w:r w:rsidR="009B4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4A3931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творческихработ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 Платонов. Маленький мечтатель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Платонова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рассказе «Никита».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Представление о фантастике в литературном произведении.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Acтафьев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«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озеро». Сюжет рассказа, его герои.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Acтафьев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озеро». Поведение героя в лесу. 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танкиста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055C04" w:rsidRDefault="00055C04" w:rsidP="009B4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Стихотворение </w:t>
            </w:r>
            <w:r w:rsidR="009B4083" w:rsidRPr="00055C04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«Война и дети» (по выбору)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К.М.Симонов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 привёз мальчишку на лафете…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055C04" w:rsidRDefault="009B4083" w:rsidP="009B4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9B4083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XX века о Родине и родной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9B4083" w:rsidRPr="00055C04" w:rsidRDefault="00673233" w:rsidP="00055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п</w:t>
            </w:r>
            <w:r w:rsidR="00055C04">
              <w:rPr>
                <w:rFonts w:ascii="Times New Roman" w:eastAsia="Times New Roman" w:hAnsi="Times New Roman" w:cs="Times New Roman"/>
                <w:sz w:val="24"/>
                <w:szCs w:val="24"/>
              </w:rPr>
              <w:t>о теме «О Родине и родной природе»</w:t>
            </w:r>
            <w:r w:rsidR="009B4083" w:rsidRPr="00055C04">
              <w:rPr>
                <w:rFonts w:ascii="Times New Roman" w:hAnsi="Times New Roman" w:cs="Times New Roman"/>
                <w:bCs/>
                <w:sz w:val="24"/>
                <w:szCs w:val="24"/>
              </w:rPr>
              <w:t>(по выбору)</w:t>
            </w:r>
            <w:r w:rsidR="00055C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F5767A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Вн.чт.№4.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Н.А.Тэффи.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4083" w:rsidRPr="00122AD1" w:rsidTr="009B4083">
        <w:tc>
          <w:tcPr>
            <w:tcW w:w="704" w:type="dxa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4" w:type="dxa"/>
            <w:shd w:val="clear" w:color="auto" w:fill="auto"/>
          </w:tcPr>
          <w:p w:rsidR="009B4083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9B4083" w:rsidRPr="00A1620D" w:rsidRDefault="00F5767A" w:rsidP="009B4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Саша Черный. Образы детей в </w:t>
            </w:r>
            <w:proofErr w:type="spellStart"/>
            <w:proofErr w:type="gram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е«</w:t>
            </w:r>
            <w:proofErr w:type="gram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пленник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38" w:type="dxa"/>
          </w:tcPr>
          <w:p w:rsidR="009B4083" w:rsidRPr="00122AD1" w:rsidRDefault="009B4083" w:rsidP="009B40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F5767A" w:rsidP="00F5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Игорь-Робинзон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F5767A" w:rsidP="00F5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Ю.Ч. Ким «Рыба-кит». Юмор в стихотворной форме.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34329D" w:rsidP="00F5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</w:t>
            </w:r>
            <w:r w:rsidR="00F5767A" w:rsidRPr="00A16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онтрольная работа </w:t>
            </w:r>
            <w:r w:rsidR="00F5767A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русской литературе </w:t>
            </w:r>
            <w:r w:rsidR="00F576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F5767A" w:rsidRPr="0000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F576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F5767A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3E01B0" w:rsidP="00F5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F57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10343" w:type="dxa"/>
            <w:gridSpan w:val="6"/>
          </w:tcPr>
          <w:p w:rsidR="00F5767A" w:rsidRPr="009B4083" w:rsidRDefault="00F5767A" w:rsidP="00F5767A">
            <w:pPr>
              <w:ind w:left="298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9B4083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(15 часов)</w:t>
            </w: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F5767A" w:rsidP="00F5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Роберт Льюис Стивенсон. Баллада «Вересковый мед». 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F5767A" w:rsidP="00F5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Дефо. «Робинзон Крузо» - произведение о силе человеческого духа. 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F5767A" w:rsidP="00B34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Необычайные приключения Робинзона Крузо. Характер главного героя</w:t>
            </w:r>
            <w:r w:rsidR="00B343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F5767A" w:rsidP="00F5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Х.К.Андерсен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Сказка «Снежная королева»: реальность и фантастика 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F5767A" w:rsidP="00F5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героев сказки «Снежная королева». 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F5767A" w:rsidP="00F5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="00B34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 w:rsidR="00A77F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сказке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Х.К.Андерсена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«Снежная королева»</w:t>
            </w:r>
            <w:r w:rsidR="003432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A77F97" w:rsidP="00F5767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творческихработ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F5767A" w:rsidP="00B34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Жизнь и заботы </w:t>
            </w:r>
            <w:r w:rsidR="00B343F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F5767A" w:rsidP="00B34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друзья. Черты характера героев. 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F5767A" w:rsidP="00F5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Джек Лондон. «Сказание о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F5767A" w:rsidP="00F5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Нравственное взросление героя рассказа. 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F5767A" w:rsidP="00F5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FB">
              <w:rPr>
                <w:rFonts w:ascii="Times New Roman" w:eastAsia="Times New Roman" w:hAnsi="Times New Roman" w:cs="Times New Roman"/>
                <w:sz w:val="24"/>
                <w:szCs w:val="24"/>
              </w:rPr>
              <w:t>Жорж Санд. «О чем говорят цветы». Спор героев о прекрасном. Речевая характеристика персонажей.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F5767A" w:rsidP="00F5767A">
            <w:pPr>
              <w:pStyle w:val="a3"/>
            </w:pPr>
            <w:r>
              <w:rPr>
                <w:color w:val="000000"/>
              </w:rPr>
              <w:t>Заочное путешествие по литературным местам России.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F5767A" w:rsidP="00F5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Итоговый урок-праздник.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по стране </w:t>
            </w:r>
            <w:proofErr w:type="spellStart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767A" w:rsidRPr="00122AD1" w:rsidTr="009B4083">
        <w:tc>
          <w:tcPr>
            <w:tcW w:w="704" w:type="dxa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4" w:type="dxa"/>
            <w:shd w:val="clear" w:color="auto" w:fill="auto"/>
          </w:tcPr>
          <w:p w:rsidR="00F5767A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767A" w:rsidRPr="00A1620D" w:rsidRDefault="00F5767A" w:rsidP="00F5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438" w:type="dxa"/>
          </w:tcPr>
          <w:p w:rsidR="00F5767A" w:rsidRPr="00122AD1" w:rsidRDefault="00F5767A" w:rsidP="00F5767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686B32" w:rsidRPr="00122AD1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Pr="00A1620D" w:rsidRDefault="00686B32" w:rsidP="00686B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B32" w:rsidRDefault="00686B32"/>
    <w:sectPr w:rsidR="00686B32" w:rsidSect="0017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50F3A"/>
    <w:multiLevelType w:val="hybridMultilevel"/>
    <w:tmpl w:val="69E261E8"/>
    <w:lvl w:ilvl="0" w:tplc="C07CC5E4">
      <w:start w:val="5"/>
      <w:numFmt w:val="decimal"/>
      <w:lvlText w:val="%1."/>
      <w:lvlJc w:val="left"/>
      <w:pPr>
        <w:ind w:left="334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9">
    <w:nsid w:val="3BAD1142"/>
    <w:multiLevelType w:val="hybridMultilevel"/>
    <w:tmpl w:val="BADA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1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71FF5"/>
    <w:multiLevelType w:val="hybridMultilevel"/>
    <w:tmpl w:val="D38672B8"/>
    <w:lvl w:ilvl="0" w:tplc="2EAC0826">
      <w:start w:val="5"/>
      <w:numFmt w:val="decimal"/>
      <w:lvlText w:val="%1."/>
      <w:lvlJc w:val="left"/>
      <w:pPr>
        <w:ind w:left="37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19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D1D97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7"/>
  </w:num>
  <w:num w:numId="9">
    <w:abstractNumId w:val="12"/>
  </w:num>
  <w:num w:numId="10">
    <w:abstractNumId w:val="24"/>
  </w:num>
  <w:num w:numId="11">
    <w:abstractNumId w:val="13"/>
  </w:num>
  <w:num w:numId="12">
    <w:abstractNumId w:val="19"/>
  </w:num>
  <w:num w:numId="13">
    <w:abstractNumId w:val="0"/>
  </w:num>
  <w:num w:numId="14">
    <w:abstractNumId w:val="10"/>
  </w:num>
  <w:num w:numId="15">
    <w:abstractNumId w:val="16"/>
  </w:num>
  <w:num w:numId="16">
    <w:abstractNumId w:val="5"/>
  </w:num>
  <w:num w:numId="17">
    <w:abstractNumId w:val="3"/>
  </w:num>
  <w:num w:numId="18">
    <w:abstractNumId w:val="14"/>
  </w:num>
  <w:num w:numId="19">
    <w:abstractNumId w:val="1"/>
  </w:num>
  <w:num w:numId="20">
    <w:abstractNumId w:val="4"/>
  </w:num>
  <w:num w:numId="21">
    <w:abstractNumId w:val="22"/>
  </w:num>
  <w:num w:numId="22">
    <w:abstractNumId w:val="23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6B32"/>
    <w:rsid w:val="00055C04"/>
    <w:rsid w:val="000576DB"/>
    <w:rsid w:val="000749A4"/>
    <w:rsid w:val="00171AA9"/>
    <w:rsid w:val="0034329D"/>
    <w:rsid w:val="00393EC3"/>
    <w:rsid w:val="003E01B0"/>
    <w:rsid w:val="004A3931"/>
    <w:rsid w:val="004B182A"/>
    <w:rsid w:val="004B46A8"/>
    <w:rsid w:val="00673233"/>
    <w:rsid w:val="00686B32"/>
    <w:rsid w:val="0072261D"/>
    <w:rsid w:val="00723FE2"/>
    <w:rsid w:val="007372A7"/>
    <w:rsid w:val="007E5FDA"/>
    <w:rsid w:val="00810C04"/>
    <w:rsid w:val="00813BDA"/>
    <w:rsid w:val="009B4083"/>
    <w:rsid w:val="009B7B83"/>
    <w:rsid w:val="00A44586"/>
    <w:rsid w:val="00A77F97"/>
    <w:rsid w:val="00A823BF"/>
    <w:rsid w:val="00AB0FDF"/>
    <w:rsid w:val="00B343FD"/>
    <w:rsid w:val="00B915F5"/>
    <w:rsid w:val="00BD2F46"/>
    <w:rsid w:val="00D15BAB"/>
    <w:rsid w:val="00D94C56"/>
    <w:rsid w:val="00DB5DB9"/>
    <w:rsid w:val="00E004FD"/>
    <w:rsid w:val="00F5767A"/>
    <w:rsid w:val="00FB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F4BF0-3647-4FB6-82D5-9D2750D2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6B3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686B32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Strong"/>
    <w:basedOn w:val="a0"/>
    <w:uiPriority w:val="22"/>
    <w:qFormat/>
    <w:rsid w:val="00686B32"/>
    <w:rPr>
      <w:b/>
      <w:bCs/>
    </w:rPr>
  </w:style>
  <w:style w:type="paragraph" w:styleId="a6">
    <w:name w:val="header"/>
    <w:basedOn w:val="a"/>
    <w:link w:val="a7"/>
    <w:uiPriority w:val="99"/>
    <w:unhideWhenUsed/>
    <w:rsid w:val="00686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86B32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686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86B32"/>
    <w:rPr>
      <w:rFonts w:eastAsiaTheme="minorHAnsi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686B32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rsid w:val="00686B3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2">
    <w:name w:val="Абзац списка2"/>
    <w:basedOn w:val="a"/>
    <w:rsid w:val="00686B3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86B32"/>
  </w:style>
  <w:style w:type="paragraph" w:customStyle="1" w:styleId="c13">
    <w:name w:val="c13"/>
    <w:basedOn w:val="a"/>
    <w:rsid w:val="0068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6B32"/>
  </w:style>
  <w:style w:type="character" w:customStyle="1" w:styleId="c5">
    <w:name w:val="c5"/>
    <w:basedOn w:val="a0"/>
    <w:rsid w:val="00686B32"/>
  </w:style>
  <w:style w:type="character" w:customStyle="1" w:styleId="c3">
    <w:name w:val="c3"/>
    <w:basedOn w:val="a0"/>
    <w:rsid w:val="0068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17</Pages>
  <Words>4798</Words>
  <Characters>27352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gpyug</cp:lastModifiedBy>
  <cp:revision>20</cp:revision>
  <cp:lastPrinted>2018-09-30T11:52:00Z</cp:lastPrinted>
  <dcterms:created xsi:type="dcterms:W3CDTF">2018-09-02T14:31:00Z</dcterms:created>
  <dcterms:modified xsi:type="dcterms:W3CDTF">2018-10-16T12:58:00Z</dcterms:modified>
</cp:coreProperties>
</file>