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FD7" w:rsidRDefault="00CD02D6" w:rsidP="00913FD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634E94" wp14:editId="68CA737B">
            <wp:extent cx="6645910" cy="9479280"/>
            <wp:effectExtent l="0" t="0" r="254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япип2209202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2D6" w:rsidRDefault="00CD02D6" w:rsidP="00913FD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749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709"/>
        <w:gridCol w:w="709"/>
        <w:gridCol w:w="7971"/>
      </w:tblGrid>
      <w:tr w:rsidR="00CD02D6" w:rsidRPr="000E79DD" w:rsidTr="00CD02D6">
        <w:trPr>
          <w:trHeight w:val="127"/>
        </w:trPr>
        <w:tc>
          <w:tcPr>
            <w:tcW w:w="1384" w:type="dxa"/>
            <w:gridSpan w:val="2"/>
            <w:vAlign w:val="center"/>
          </w:tcPr>
          <w:p w:rsidR="00CD02D6" w:rsidRPr="000215FB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0215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D02D6" w:rsidRPr="000215FB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5F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7971" w:type="dxa"/>
            <w:vMerge w:val="restart"/>
            <w:shd w:val="clear" w:color="auto" w:fill="auto"/>
            <w:vAlign w:val="center"/>
          </w:tcPr>
          <w:p w:rsidR="00CD02D6" w:rsidRPr="000215FB" w:rsidRDefault="00CD02D6" w:rsidP="00CD02D6">
            <w:pPr>
              <w:spacing w:after="0" w:line="240" w:lineRule="auto"/>
              <w:ind w:left="11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</w:tr>
      <w:tr w:rsidR="00CD02D6" w:rsidRPr="000E79DD" w:rsidTr="00CD02D6">
        <w:trPr>
          <w:trHeight w:val="92"/>
        </w:trPr>
        <w:tc>
          <w:tcPr>
            <w:tcW w:w="675" w:type="dxa"/>
            <w:vAlign w:val="center"/>
          </w:tcPr>
          <w:p w:rsidR="00CD02D6" w:rsidRPr="000215FB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5FB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215FB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5FB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215FB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5FB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215FB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5FB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7971" w:type="dxa"/>
            <w:vMerge/>
            <w:shd w:val="clear" w:color="auto" w:fill="auto"/>
            <w:vAlign w:val="center"/>
          </w:tcPr>
          <w:p w:rsidR="00CD02D6" w:rsidRPr="000E79DD" w:rsidRDefault="00CD02D6" w:rsidP="00CD02D6">
            <w:pPr>
              <w:spacing w:after="0" w:line="240" w:lineRule="auto"/>
              <w:ind w:left="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2D6" w:rsidRPr="000E79DD" w:rsidTr="00CD02D6">
        <w:tc>
          <w:tcPr>
            <w:tcW w:w="10773" w:type="dxa"/>
            <w:gridSpan w:val="5"/>
            <w:vAlign w:val="center"/>
          </w:tcPr>
          <w:p w:rsidR="00CD02D6" w:rsidRPr="000E79DD" w:rsidRDefault="00CD02D6" w:rsidP="00CD02D6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50"/>
              </w:tabs>
              <w:spacing w:after="0" w:line="240" w:lineRule="auto"/>
              <w:ind w:left="11" w:right="-108" w:firstLine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Вводное занятие (1 ч.).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Викторина «Знаешь ли ты ПДД ?»</w:t>
            </w:r>
          </w:p>
        </w:tc>
      </w:tr>
      <w:tr w:rsidR="00CD02D6" w:rsidRPr="000E79DD" w:rsidTr="00CD02D6">
        <w:tc>
          <w:tcPr>
            <w:tcW w:w="10773" w:type="dxa"/>
            <w:gridSpan w:val="5"/>
            <w:vAlign w:val="center"/>
          </w:tcPr>
          <w:p w:rsidR="00CD02D6" w:rsidRPr="000E79DD" w:rsidRDefault="00CD02D6" w:rsidP="00CD02D6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50"/>
              </w:tabs>
              <w:spacing w:after="0" w:line="240" w:lineRule="auto"/>
              <w:ind w:left="11" w:right="-108"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Ориентировка в окружающем мире (10 ч.)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Погодные условия и транспорт.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Особенности тормозного пути транспорта при разных дорожных условиях.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Разнообразие транспортных средств. Легковой, грузовой, общественный и специальный транспорт.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Краткие сведения об истории создания разных транспортных средств.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Правила эксплуатации велосипеда. Технический осмотр велосипеда перед выездом. Экипировка.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Возрастные ограничения. ДТП с велосипедистами, меры их предупреждения. Движение велосипедистов группами.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Творческая работа «Мой друг велосипед».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Конкурс рисунков «Средства передвижения прошлого».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Проект «Транспорт будущего».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Проект «Транспорт будущего» (закрепление).</w:t>
            </w:r>
          </w:p>
        </w:tc>
      </w:tr>
      <w:tr w:rsidR="00CD02D6" w:rsidRPr="000E79DD" w:rsidTr="00CD02D6">
        <w:tc>
          <w:tcPr>
            <w:tcW w:w="10773" w:type="dxa"/>
            <w:gridSpan w:val="5"/>
            <w:vAlign w:val="center"/>
          </w:tcPr>
          <w:p w:rsidR="00CD02D6" w:rsidRPr="000E79DD" w:rsidRDefault="00CD02D6" w:rsidP="00CD02D6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50"/>
              </w:tabs>
              <w:spacing w:after="0" w:line="240" w:lineRule="auto"/>
              <w:ind w:left="11" w:right="-108"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b/>
                <w:sz w:val="24"/>
                <w:szCs w:val="24"/>
              </w:rPr>
              <w:t>Ты – пешеход (17ч.)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Дорога. Автомагистраль. Главная дорога. Знаки главной дороги.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Поведение пешехода при приближении к главной дороге. Тупик. Дорожное движение при разных дорожных условиях.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Движение пеших колонн. Правила поведения при движении колонной.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Дорожные знаки. Знаки дорожного движения для водителей, которые нужно знать пешеходам.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Запрещающие знаки. Знаки особых предписаний.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Информационные знаки (общее представление).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Знаки сервиса.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Викторина «Путешествие в страну дорожных знаков».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Светофор. Разные виды светофора (обобщение изученного материала).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Особенности светофоров на железнодорожных переездах.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Железнодорожный переезд - источник повышенной опасности.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КВН «Азбука безопасности».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Нерегулируемые участки дороги. Нерегулируемый перекресток.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Правила движения на нерегулируемых участках дороги (перекрестках).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Дорожные опасности.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Разработка памяток для водителей «Тише едешь, дальше будешь».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Игра-конкурс «Я – участник дорожного движения».</w:t>
            </w:r>
          </w:p>
        </w:tc>
      </w:tr>
      <w:tr w:rsidR="00CD02D6" w:rsidRPr="000E79DD" w:rsidTr="00CD02D6">
        <w:tc>
          <w:tcPr>
            <w:tcW w:w="10773" w:type="dxa"/>
            <w:gridSpan w:val="5"/>
            <w:vAlign w:val="center"/>
          </w:tcPr>
          <w:p w:rsidR="00CD02D6" w:rsidRPr="000E79DD" w:rsidRDefault="00CD02D6" w:rsidP="00CD02D6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50"/>
              </w:tabs>
              <w:spacing w:after="0" w:line="240" w:lineRule="auto"/>
              <w:ind w:left="11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Ты – пассажир (7</w:t>
            </w:r>
            <w:r w:rsidRPr="000E79DD">
              <w:rPr>
                <w:rFonts w:ascii="Times New Roman" w:hAnsi="Times New Roman" w:cs="Times New Roman"/>
                <w:b/>
                <w:sz w:val="24"/>
                <w:szCs w:val="24"/>
              </w:rPr>
              <w:t>ч.)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Правила поведения в грузовых автомобилях. Разбор дорожно-транспортных происшествий с участием детей, происшедших в городе.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Аварийные ситуации. </w:t>
            </w: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в случае транспортной аварии на дороге. Защитная поза при столкновении.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Простейшие правила помощи пострадавшим при ДТП.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 xml:space="preserve"> Проектная работа. Выпуск стенгазеты «Дорожная безопасность».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Урок-викторина «Знатоки ПДД»</w:t>
            </w:r>
          </w:p>
        </w:tc>
      </w:tr>
      <w:tr w:rsidR="00CD02D6" w:rsidRPr="000E79DD" w:rsidTr="00CD02D6"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Урок-игра «Веселый пешеход».</w:t>
            </w:r>
          </w:p>
        </w:tc>
      </w:tr>
      <w:tr w:rsidR="00CD02D6" w:rsidRPr="000E79DD" w:rsidTr="00CD02D6">
        <w:trPr>
          <w:trHeight w:val="494"/>
        </w:trPr>
        <w:tc>
          <w:tcPr>
            <w:tcW w:w="675" w:type="dxa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D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CD02D6" w:rsidRPr="00D60D4E" w:rsidRDefault="00CD02D6" w:rsidP="00CD02D6">
            <w:pPr>
              <w:pStyle w:val="aa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D02D6" w:rsidRPr="000E79DD" w:rsidRDefault="00CD02D6" w:rsidP="00CD02D6">
            <w:pPr>
              <w:tabs>
                <w:tab w:val="left" w:pos="150"/>
              </w:tabs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shd w:val="clear" w:color="auto" w:fill="auto"/>
            <w:vAlign w:val="center"/>
          </w:tcPr>
          <w:p w:rsidR="00CD02D6" w:rsidRPr="000E79DD" w:rsidRDefault="00CD02D6" w:rsidP="00CD02D6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«У дорожных правил каникул нет».</w:t>
            </w:r>
          </w:p>
        </w:tc>
      </w:tr>
    </w:tbl>
    <w:p w:rsidR="00CD02D6" w:rsidRPr="00F7250D" w:rsidRDefault="00CD02D6" w:rsidP="00913FD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D02D6" w:rsidRPr="00F7250D" w:rsidSect="00913F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29D" w:rsidRDefault="0070629D" w:rsidP="0023632E">
      <w:pPr>
        <w:spacing w:after="0" w:line="240" w:lineRule="auto"/>
      </w:pPr>
      <w:r>
        <w:separator/>
      </w:r>
    </w:p>
  </w:endnote>
  <w:endnote w:type="continuationSeparator" w:id="0">
    <w:p w:rsidR="0070629D" w:rsidRDefault="0070629D" w:rsidP="00236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29D" w:rsidRDefault="0070629D" w:rsidP="0023632E">
      <w:pPr>
        <w:spacing w:after="0" w:line="240" w:lineRule="auto"/>
      </w:pPr>
      <w:r>
        <w:separator/>
      </w:r>
    </w:p>
  </w:footnote>
  <w:footnote w:type="continuationSeparator" w:id="0">
    <w:p w:rsidR="0070629D" w:rsidRDefault="0070629D" w:rsidP="002363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545E8"/>
    <w:multiLevelType w:val="hybridMultilevel"/>
    <w:tmpl w:val="060E8378"/>
    <w:lvl w:ilvl="0" w:tplc="1F20512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77D7D"/>
    <w:multiLevelType w:val="hybridMultilevel"/>
    <w:tmpl w:val="1C1478B2"/>
    <w:lvl w:ilvl="0" w:tplc="1F20512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807BD"/>
    <w:multiLevelType w:val="hybridMultilevel"/>
    <w:tmpl w:val="E88CE7CE"/>
    <w:lvl w:ilvl="0" w:tplc="1F20512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036"/>
    <w:rsid w:val="000215FB"/>
    <w:rsid w:val="00040BF7"/>
    <w:rsid w:val="000B5A49"/>
    <w:rsid w:val="000E79DD"/>
    <w:rsid w:val="0023632E"/>
    <w:rsid w:val="002406B1"/>
    <w:rsid w:val="004D7904"/>
    <w:rsid w:val="0063473A"/>
    <w:rsid w:val="006933BD"/>
    <w:rsid w:val="0070629D"/>
    <w:rsid w:val="00886604"/>
    <w:rsid w:val="008A31C1"/>
    <w:rsid w:val="00913FD7"/>
    <w:rsid w:val="00940FD7"/>
    <w:rsid w:val="00955887"/>
    <w:rsid w:val="00A53452"/>
    <w:rsid w:val="00B363D9"/>
    <w:rsid w:val="00B40D01"/>
    <w:rsid w:val="00B65036"/>
    <w:rsid w:val="00B66480"/>
    <w:rsid w:val="00CA2DE5"/>
    <w:rsid w:val="00CD02D6"/>
    <w:rsid w:val="00D136ED"/>
    <w:rsid w:val="00D27B8A"/>
    <w:rsid w:val="00DA7A57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BA0E9"/>
  <w15:docId w15:val="{8D456CEB-ACE6-48D4-9E68-653219E4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6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632E"/>
  </w:style>
  <w:style w:type="paragraph" w:styleId="a5">
    <w:name w:val="footer"/>
    <w:basedOn w:val="a"/>
    <w:link w:val="a6"/>
    <w:uiPriority w:val="99"/>
    <w:unhideWhenUsed/>
    <w:rsid w:val="00236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632E"/>
  </w:style>
  <w:style w:type="paragraph" w:styleId="a7">
    <w:name w:val="Balloon Text"/>
    <w:basedOn w:val="a"/>
    <w:link w:val="a8"/>
    <w:uiPriority w:val="99"/>
    <w:semiHidden/>
    <w:unhideWhenUsed/>
    <w:rsid w:val="000B5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5A4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3473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D136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Классоводы</dc:creator>
  <cp:lastModifiedBy>home-pc</cp:lastModifiedBy>
  <cp:revision>4</cp:revision>
  <cp:lastPrinted>2021-09-21T11:41:00Z</cp:lastPrinted>
  <dcterms:created xsi:type="dcterms:W3CDTF">2021-09-13T19:09:00Z</dcterms:created>
  <dcterms:modified xsi:type="dcterms:W3CDTF">2021-09-24T10:17:00Z</dcterms:modified>
</cp:coreProperties>
</file>