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71" w:rsidRDefault="00D65071" w:rsidP="004A7D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D65071" w:rsidSect="005624B7">
          <w:pgSz w:w="11906" w:h="16838"/>
          <w:pgMar w:top="1134" w:right="424" w:bottom="709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43700" cy="9277350"/>
            <wp:effectExtent l="0" t="0" r="0" b="0"/>
            <wp:docPr id="1" name="Рисунок 1" descr="C:\Users\Лиля\Desktop\4-А сканы\умн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Desktop\4-А сканы\умник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27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118"/>
        <w:gridCol w:w="1134"/>
        <w:gridCol w:w="1089"/>
        <w:gridCol w:w="6223"/>
      </w:tblGrid>
      <w:tr w:rsidR="00F746D6" w:rsidRPr="00CE0EBF" w:rsidTr="004A7D6F">
        <w:trPr>
          <w:trHeight w:val="684"/>
        </w:trPr>
        <w:tc>
          <w:tcPr>
            <w:tcW w:w="2235" w:type="dxa"/>
            <w:gridSpan w:val="2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23" w:type="dxa"/>
            <w:gridSpan w:val="2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23" w:type="dxa"/>
            <w:vMerge w:val="restart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F746D6" w:rsidRPr="00CE0EBF" w:rsidTr="004A7D6F">
        <w:trPr>
          <w:trHeight w:val="342"/>
        </w:trPr>
        <w:tc>
          <w:tcPr>
            <w:tcW w:w="1117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18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89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223" w:type="dxa"/>
            <w:vMerge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46D6" w:rsidRPr="006167F2" w:rsidTr="004A7D6F">
        <w:trPr>
          <w:trHeight w:val="361"/>
        </w:trPr>
        <w:tc>
          <w:tcPr>
            <w:tcW w:w="10681" w:type="dxa"/>
            <w:gridSpan w:val="5"/>
            <w:shd w:val="clear" w:color="auto" w:fill="auto"/>
          </w:tcPr>
          <w:p w:rsidR="00F746D6" w:rsidRPr="006167F2" w:rsidRDefault="00F746D6" w:rsidP="004A7D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746D6" w:rsidRPr="00DE16EF" w:rsidTr="004A7D6F">
        <w:trPr>
          <w:trHeight w:val="361"/>
        </w:trPr>
        <w:tc>
          <w:tcPr>
            <w:tcW w:w="1117" w:type="dxa"/>
            <w:shd w:val="clear" w:color="auto" w:fill="auto"/>
          </w:tcPr>
          <w:p w:rsidR="00F746D6" w:rsidRPr="0044090A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46D6" w:rsidRPr="00CE0EBF" w:rsidRDefault="00746912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66FF0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89" w:type="dxa"/>
            <w:shd w:val="clear" w:color="auto" w:fill="auto"/>
          </w:tcPr>
          <w:p w:rsidR="00F746D6" w:rsidRPr="00CE0EBF" w:rsidRDefault="00F746D6" w:rsidP="004A7D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F746D6" w:rsidRPr="00DE16EF" w:rsidRDefault="00F746D6" w:rsidP="004A7D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Выявление уровня развития внимания, восприятия, воображения, памяти и мышления.</w:t>
            </w:r>
          </w:p>
        </w:tc>
      </w:tr>
      <w:tr w:rsidR="00066FF0" w:rsidRPr="00DE16EF" w:rsidTr="00224C44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224C44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224C44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</w:t>
            </w:r>
            <w:proofErr w:type="gramStart"/>
            <w:r w:rsidRPr="00DE16E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E16EF">
              <w:rPr>
                <w:rFonts w:ascii="Times New Roman" w:hAnsi="Times New Roman"/>
                <w:sz w:val="24"/>
                <w:szCs w:val="24"/>
              </w:rPr>
              <w:t xml:space="preserve"> Совершенствование мыслительных операций. . Развитие умения решать нестандартные задачи</w:t>
            </w:r>
          </w:p>
        </w:tc>
      </w:tr>
      <w:tr w:rsidR="00066FF0" w:rsidRPr="00DE16EF" w:rsidTr="00224C44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746912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DA3936" w:rsidRDefault="00066FF0" w:rsidP="00066FF0">
            <w:pPr>
              <w:pStyle w:val="a3"/>
              <w:spacing w:line="240" w:lineRule="atLeast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</w:tc>
      </w:tr>
      <w:tr w:rsidR="00066FF0" w:rsidRPr="00DE16EF" w:rsidTr="00DD3827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790D8A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концентрации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790D8A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790D8A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790D8A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E34E73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логического мышления. Обучение поиску закономерностей. Развитие умения решать нестандартные задачи</w:t>
            </w:r>
          </w:p>
        </w:tc>
      </w:tr>
      <w:tr w:rsidR="00066FF0" w:rsidRPr="00DE16EF" w:rsidTr="00E34E73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Совершенствование воображения. Развитие наглядно-</w:t>
            </w:r>
            <w:r w:rsidRPr="00DE16EF">
              <w:rPr>
                <w:rFonts w:ascii="Times New Roman" w:hAnsi="Times New Roman"/>
                <w:sz w:val="24"/>
                <w:szCs w:val="24"/>
              </w:rPr>
              <w:lastRenderedPageBreak/>
              <w:t>образного мышления. Ребусы. Задания по перекладыванию спичек</w:t>
            </w:r>
          </w:p>
        </w:tc>
      </w:tr>
      <w:tr w:rsidR="00066FF0" w:rsidRPr="00DE16EF" w:rsidTr="00E34E73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Развитие быстроты реакции, мышления. Совершенствование мыслительных операций. Развитие умения решать нестандартные задачи</w:t>
            </w:r>
          </w:p>
        </w:tc>
      </w:tr>
      <w:tr w:rsidR="00066FF0" w:rsidRPr="00DE16EF" w:rsidTr="00E34E73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DE16EF" w:rsidRDefault="00066FF0" w:rsidP="00066F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6EF">
              <w:rPr>
                <w:rFonts w:ascii="Times New Roman" w:hAnsi="Times New Roman"/>
                <w:sz w:val="24"/>
                <w:szCs w:val="24"/>
              </w:rPr>
              <w:t>Тренировка концентрации внимания. Совершенствование мыслительных операций. Развитие умения решать нестандартные задачи. Выявление уровня развития внимания, восприятия, воображения, памяти и мышления на конец учебного года</w:t>
            </w:r>
          </w:p>
        </w:tc>
      </w:tr>
      <w:tr w:rsidR="00066FF0" w:rsidRPr="00DE16EF" w:rsidTr="0067592C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внимания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066FF0" w:rsidRPr="00DE16EF" w:rsidTr="0067592C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F9223A" w:rsidRDefault="00066FF0" w:rsidP="00066FF0">
            <w:pPr>
              <w:spacing w:after="0" w:line="240" w:lineRule="atLeas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слуховой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</w:p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</w:tr>
      <w:tr w:rsidR="00066FF0" w:rsidRPr="00DE16EF" w:rsidTr="0067592C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727BCE" w:rsidRDefault="00066FF0" w:rsidP="00066FF0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Тренировка зрительной памяти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Совершенствование мыслительных операций</w:t>
            </w:r>
          </w:p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 xml:space="preserve">Развитие умения решать нестандартные задачи. Совершенствование воображения. </w:t>
            </w:r>
          </w:p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наглядно-образного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Ребусы. Задание по перекладыванию спичек.</w:t>
            </w:r>
          </w:p>
        </w:tc>
      </w:tr>
      <w:tr w:rsidR="00066FF0" w:rsidRPr="00DE16EF" w:rsidTr="0067592C">
        <w:trPr>
          <w:trHeight w:val="361"/>
        </w:trPr>
        <w:tc>
          <w:tcPr>
            <w:tcW w:w="1117" w:type="dxa"/>
            <w:shd w:val="clear" w:color="auto" w:fill="auto"/>
          </w:tcPr>
          <w:p w:rsidR="00066FF0" w:rsidRPr="0044090A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18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66FF0" w:rsidRPr="00727BCE" w:rsidRDefault="00066FF0" w:rsidP="00066FF0">
            <w:pPr>
              <w:pStyle w:val="a3"/>
              <w:ind w:left="-3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</w:t>
            </w:r>
          </w:p>
        </w:tc>
        <w:tc>
          <w:tcPr>
            <w:tcW w:w="1089" w:type="dxa"/>
            <w:shd w:val="clear" w:color="auto" w:fill="auto"/>
          </w:tcPr>
          <w:p w:rsidR="00066FF0" w:rsidRPr="00CE0EBF" w:rsidRDefault="00066FF0" w:rsidP="00066F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3" w:type="dxa"/>
            <w:shd w:val="clear" w:color="auto" w:fill="auto"/>
          </w:tcPr>
          <w:p w:rsidR="00066FF0" w:rsidRPr="00EF328B" w:rsidRDefault="00066FF0" w:rsidP="00066F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F328B">
              <w:rPr>
                <w:rFonts w:ascii="Times New Roman" w:hAnsi="Times New Roman"/>
                <w:sz w:val="24"/>
                <w:szCs w:val="24"/>
              </w:rPr>
              <w:t>Развитие логического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Обучение поиску закономерностей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F328B">
              <w:rPr>
                <w:rFonts w:ascii="Times New Roman" w:hAnsi="Times New Roman"/>
                <w:sz w:val="24"/>
                <w:szCs w:val="24"/>
              </w:rPr>
              <w:t>Развитие умения решать нестандартные задачи. Выявление уровня развития внимания, восприятия, воображения, памяти и мышления на конец учебного 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746D6" w:rsidRDefault="00F746D6" w:rsidP="00F746D6"/>
    <w:p w:rsidR="00710626" w:rsidRDefault="00710626"/>
    <w:sectPr w:rsidR="00710626" w:rsidSect="005624B7">
      <w:pgSz w:w="11906" w:h="16838"/>
      <w:pgMar w:top="1134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07"/>
    <w:rsid w:val="00066FF0"/>
    <w:rsid w:val="002B6E9B"/>
    <w:rsid w:val="00710626"/>
    <w:rsid w:val="00746912"/>
    <w:rsid w:val="00881007"/>
    <w:rsid w:val="00D65071"/>
    <w:rsid w:val="00F7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46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6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FF0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rsid w:val="00066FF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46D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66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FF0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uiPriority w:val="1"/>
    <w:rsid w:val="00066F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EBC3-2522-4EB4-A5F2-21E74CD8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8</cp:revision>
  <cp:lastPrinted>2021-09-17T08:27:00Z</cp:lastPrinted>
  <dcterms:created xsi:type="dcterms:W3CDTF">2021-09-04T14:34:00Z</dcterms:created>
  <dcterms:modified xsi:type="dcterms:W3CDTF">2021-10-06T22:06:00Z</dcterms:modified>
</cp:coreProperties>
</file>