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FC" w:rsidRDefault="00BC0BFC" w:rsidP="00BC0BF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C0BFC" w:rsidRDefault="00BC0BFC" w:rsidP="00BC0BF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BC0BFC" w:rsidRDefault="00BC0BFC" w:rsidP="00BC0BF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BC0BFC" w:rsidRDefault="00BC0BFC" w:rsidP="00BC0BF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BFC" w:rsidRDefault="00BC0BFC" w:rsidP="00BC0BF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BFC" w:rsidRDefault="00BC0BFC" w:rsidP="00BC0BFC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29BD3FFB" wp14:editId="5C4C39CD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BFC" w:rsidRDefault="00BC0BFC" w:rsidP="00BC0BFC">
      <w:pPr>
        <w:spacing w:after="0" w:line="240" w:lineRule="auto"/>
        <w:textAlignment w:val="baseline"/>
      </w:pPr>
    </w:p>
    <w:p w:rsidR="00BC0BFC" w:rsidRDefault="00BC0BFC" w:rsidP="00BC0BF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BC0BFC" w:rsidRDefault="00BC0BFC" w:rsidP="00BC0BF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BC0BFC" w:rsidRPr="005E4340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BC0BFC" w:rsidRPr="005E4340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внеурочной деятельности </w:t>
      </w:r>
    </w:p>
    <w:p w:rsidR="00BC0BFC" w:rsidRPr="005E4340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духовно-нравственного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направления</w:t>
      </w:r>
    </w:p>
    <w:p w:rsidR="00BC0BFC" w:rsidRPr="005E4340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«</w:t>
      </w: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Вдумчивое чтение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»</w:t>
      </w:r>
    </w:p>
    <w:p w:rsidR="00BC0BFC" w:rsidRPr="005E4340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C0BFC" w:rsidRPr="005E4340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для 3</w:t>
      </w:r>
      <w:r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-Е</w:t>
      </w: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 xml:space="preserve"> класса</w:t>
      </w:r>
    </w:p>
    <w:p w:rsidR="00BC0BFC" w:rsidRDefault="00BC0BFC" w:rsidP="00BC0BF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C0BFC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C0BFC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bookmarkStart w:id="0" w:name="_GoBack"/>
      <w:bookmarkEnd w:id="0"/>
    </w:p>
    <w:p w:rsidR="00BC0BFC" w:rsidRDefault="00BC0BFC" w:rsidP="00BC0BF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C0BFC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C0BFC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C0BFC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C0BFC" w:rsidRPr="00D60DC1" w:rsidRDefault="00BC0BFC" w:rsidP="00BC0BF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BC0BFC" w:rsidRDefault="00BC0BFC" w:rsidP="00BC0BFC">
      <w:pPr>
        <w:jc w:val="center"/>
      </w:pPr>
      <w:r>
        <w:rPr>
          <w:noProof/>
          <w:lang w:eastAsia="ru-RU"/>
        </w:rPr>
        <w:drawing>
          <wp:inline distT="0" distB="0" distL="0" distR="0" wp14:anchorId="73526175" wp14:editId="3A71CC9A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850"/>
        <w:gridCol w:w="851"/>
        <w:gridCol w:w="6891"/>
      </w:tblGrid>
      <w:tr w:rsidR="00BC0BFC" w:rsidRPr="00661DF3" w:rsidTr="00142261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C0BFC" w:rsidRPr="00661DF3" w:rsidTr="0014226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«Как меня учили музыке».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«Ошейник»,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«Дедушка».</w:t>
            </w:r>
          </w:p>
        </w:tc>
      </w:tr>
      <w:tr w:rsidR="00BC0BFC" w:rsidRPr="00661DF3" w:rsidTr="0014226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счастье?»: А.Г. Алексин «Самый счастливый день».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А.Г. Алексин «Самый счастливый день».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«Думают ли звери?..»</w:t>
            </w:r>
            <w:r w:rsidRPr="00661DF3">
              <w:rPr>
                <w:rFonts w:cs="Calibri"/>
                <w:lang w:eastAsia="ru-RU"/>
              </w:rPr>
              <w:t xml:space="preserve">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Токмакова, Н. Рубцов, С. Чёрный. </w:t>
            </w:r>
            <w:r w:rsidRPr="00661D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Стихи.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B.П. Астафьев.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«Кот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Иваныч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10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Ю.Д. Дмитриев «Соседи по планете». 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10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Ю.Д. Дмитриев «Таинственный ночной гость».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10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Тим Собакин. Стихи. Рассказы.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Матвеева, В.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Хотомская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Стихи. Л. Петрушевская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Пуськи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бятые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 Лингвистическая сказка.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Ю.П.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«Сто фантазий».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Мацоурек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«Сюзанна и буковки», «О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Катержинке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толстом красном свитере».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«Трудно ли учиться в школе?» Л.И. Давыдычев «Жизнь Ивана Семенова». 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Л.И. Давыдычев. «Жизнь Ивана Семенова».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рыцари». В.К.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с азбукой». 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«Учитель-волшебник». 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 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07.02.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«Поиграем в школу». Э.Н. Успенский «Меховой интернат».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Э.Н. Успенский «Меховой интернат».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современных энциклопедий. А.О.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«История России в рассказах для детей». 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8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«Сказание о князе Олеге» из «Повести временных лет». 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8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 «Песнь о вещем Олеге». 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8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«Сказание о Мамаевом побоище». Отрывки из воинской повести.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8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«Голубая сказка».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Н.К.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Абрамцева «Чудеса, да и только»,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зима».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живет на крыше».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Булычев. «Кустики», глава из фантастической повести «Путешествие Алисы».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«Кустики».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  <w:r w:rsidRPr="00C0339B">
              <w:rPr>
                <w:rFonts w:ascii="Times New Roman" w:hAnsi="Times New Roman"/>
                <w:kern w:val="24"/>
                <w:szCs w:val="24"/>
                <w:lang w:eastAsia="ru-RU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C0339B" w:rsidRDefault="00BC0BFC" w:rsidP="001422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«Книги – наше всё»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DB1">
              <w:rPr>
                <w:rFonts w:ascii="Times New Roman" w:hAnsi="Times New Roman"/>
                <w:sz w:val="24"/>
                <w:szCs w:val="24"/>
              </w:rPr>
              <w:t>Выставки литературно-творческих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BFC" w:rsidRPr="00661DF3" w:rsidTr="00142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ind w:left="360" w:hanging="76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661DF3" w:rsidRDefault="00BC0BFC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5B7">
              <w:rPr>
                <w:rFonts w:ascii="Times New Roman" w:hAnsi="Times New Roman"/>
                <w:sz w:val="24"/>
                <w:szCs w:val="24"/>
              </w:rPr>
              <w:t>Литературный праздник «Наши любимые книги».</w:t>
            </w:r>
          </w:p>
        </w:tc>
      </w:tr>
    </w:tbl>
    <w:p w:rsidR="00BC0BFC" w:rsidRDefault="00BC0BFC" w:rsidP="00BC0BFC">
      <w:pPr>
        <w:jc w:val="center"/>
      </w:pPr>
    </w:p>
    <w:p w:rsidR="004A5814" w:rsidRDefault="004A5814"/>
    <w:sectPr w:rsidR="004A5814" w:rsidSect="00BC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7A"/>
    <w:rsid w:val="004A5814"/>
    <w:rsid w:val="00BC0BFC"/>
    <w:rsid w:val="00C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2556"/>
  <w15:chartTrackingRefBased/>
  <w15:docId w15:val="{EB9B7B4C-E333-4E0C-91AC-05E6F650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2021-10-07T12:50:00Z</dcterms:created>
  <dcterms:modified xsi:type="dcterms:W3CDTF">2021-10-07T12:51:00Z</dcterms:modified>
</cp:coreProperties>
</file>