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01" w:rsidRPr="00502F8D" w:rsidRDefault="00736BA3" w:rsidP="00F95C01">
      <w:pPr>
        <w:spacing w:after="0"/>
        <w:jc w:val="center"/>
        <w:rPr>
          <w:rFonts w:ascii="Times New Roman" w:hAnsi="Times New Roman"/>
          <w:b/>
        </w:rPr>
      </w:pPr>
      <w:bookmarkStart w:id="0" w:name="_GoBack"/>
      <w:r>
        <w:rPr>
          <w:rFonts w:ascii="Times New Roman" w:hAnsi="Times New Roman"/>
          <w:b/>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48450" cy="9191625"/>
            <wp:effectExtent l="0" t="0" r="0" b="0"/>
            <wp:wrapNone/>
            <wp:docPr id="1" name="Рисунок 1" descr="C:\Users\gpyug\Desktop\калинина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yug\Desktop\калинина - 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191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5C01" w:rsidRPr="00502F8D">
        <w:rPr>
          <w:rFonts w:ascii="Times New Roman" w:hAnsi="Times New Roman"/>
          <w:b/>
        </w:rPr>
        <w:t>МУНИЦИПАЛЬНОЕ БЮДЖЕТНОЕ ОБЩЕОБРАЗОВАТЕЛЬНОЕ УЧРЕЖДЕНИЕ</w:t>
      </w:r>
    </w:p>
    <w:p w:rsidR="00F95C01" w:rsidRPr="00502F8D" w:rsidRDefault="00F95C01" w:rsidP="00F95C01">
      <w:pPr>
        <w:spacing w:after="0"/>
        <w:jc w:val="center"/>
        <w:rPr>
          <w:rFonts w:ascii="Times New Roman" w:hAnsi="Times New Roman"/>
          <w:b/>
        </w:rPr>
      </w:pPr>
      <w:r w:rsidRPr="00502F8D">
        <w:rPr>
          <w:rFonts w:ascii="Times New Roman" w:hAnsi="Times New Roman"/>
          <w:b/>
        </w:rPr>
        <w:t xml:space="preserve"> «СРЕДНЯЯ ШКОЛА № 16 ГОРОДА ЕВПАТОРИИ РЕСПУБЛИКИ КРЫМ»</w:t>
      </w:r>
    </w:p>
    <w:p w:rsidR="00F95C01" w:rsidRDefault="00F95C01" w:rsidP="00F95C01">
      <w:pPr>
        <w:spacing w:after="0"/>
        <w:jc w:val="center"/>
        <w:rPr>
          <w:rFonts w:ascii="Times New Roman" w:hAnsi="Times New Roman"/>
          <w:b/>
        </w:rPr>
      </w:pPr>
    </w:p>
    <w:p w:rsidR="00F95C01" w:rsidRDefault="00F95C01" w:rsidP="00F95C01">
      <w:pPr>
        <w:spacing w:after="0"/>
        <w:jc w:val="center"/>
        <w:rPr>
          <w:rFonts w:ascii="Times New Roman" w:hAnsi="Times New Roman"/>
          <w:b/>
        </w:rPr>
      </w:pPr>
    </w:p>
    <w:p w:rsidR="00F95C01" w:rsidRPr="00502F8D" w:rsidRDefault="00F95C01" w:rsidP="00F95C01">
      <w:pPr>
        <w:spacing w:after="0"/>
        <w:jc w:val="center"/>
        <w:rPr>
          <w:rFonts w:ascii="Times New Roman" w:hAnsi="Times New Roman"/>
          <w:b/>
        </w:rPr>
      </w:pPr>
    </w:p>
    <w:p w:rsidR="00F95C01" w:rsidRDefault="00F95C01" w:rsidP="00F95C01">
      <w:pPr>
        <w:spacing w:after="0" w:line="240" w:lineRule="auto"/>
        <w:rPr>
          <w:rFonts w:ascii="Times New Roman" w:hAnsi="Times New Roman"/>
          <w:b/>
          <w:sz w:val="24"/>
          <w:szCs w:val="24"/>
          <w:lang w:val="uk-UA"/>
        </w:rPr>
      </w:pPr>
      <w:r>
        <w:rPr>
          <w:rFonts w:ascii="Times New Roman" w:hAnsi="Times New Roman"/>
          <w:b/>
          <w:sz w:val="24"/>
          <w:szCs w:val="24"/>
        </w:rPr>
        <w:t xml:space="preserve">РАССМОТРЕНО   </w:t>
      </w:r>
      <w:r w:rsidR="00A3408C">
        <w:rPr>
          <w:rFonts w:ascii="Times New Roman" w:hAnsi="Times New Roman"/>
          <w:b/>
          <w:sz w:val="24"/>
          <w:szCs w:val="24"/>
        </w:rPr>
        <w:t xml:space="preserve">                          </w:t>
      </w:r>
      <w:r>
        <w:rPr>
          <w:rFonts w:ascii="Times New Roman" w:hAnsi="Times New Roman"/>
          <w:b/>
          <w:sz w:val="24"/>
          <w:szCs w:val="24"/>
        </w:rPr>
        <w:t xml:space="preserve">СОГЛАСОВАНО            </w:t>
      </w:r>
      <w:r w:rsidR="00A3408C">
        <w:rPr>
          <w:rFonts w:ascii="Times New Roman" w:hAnsi="Times New Roman"/>
          <w:b/>
          <w:sz w:val="24"/>
          <w:szCs w:val="24"/>
        </w:rPr>
        <w:t xml:space="preserve">                     УТВЕРЖДЕНО</w:t>
      </w:r>
    </w:p>
    <w:p w:rsidR="00F95C01" w:rsidRDefault="00F95C01" w:rsidP="00F95C01">
      <w:pPr>
        <w:spacing w:after="0" w:line="240" w:lineRule="auto"/>
        <w:rPr>
          <w:rFonts w:ascii="Times New Roman" w:hAnsi="Times New Roman"/>
          <w:b/>
          <w:sz w:val="24"/>
          <w:szCs w:val="24"/>
          <w:lang w:val="uk-UA"/>
        </w:rPr>
      </w:pPr>
      <w:r w:rsidRPr="00502F8D">
        <w:rPr>
          <w:rFonts w:ascii="Times New Roman" w:hAnsi="Times New Roman"/>
          <w:sz w:val="24"/>
          <w:szCs w:val="24"/>
          <w:lang w:val="uk-UA"/>
        </w:rPr>
        <w:t>на заседании</w:t>
      </w:r>
      <w:r w:rsidR="00A3408C">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sidR="00A3408C">
        <w:rPr>
          <w:rFonts w:ascii="Times New Roman" w:hAnsi="Times New Roman"/>
          <w:sz w:val="24"/>
          <w:szCs w:val="24"/>
          <w:lang w:val="uk-UA"/>
        </w:rPr>
        <w:t xml:space="preserve">         </w:t>
      </w:r>
      <w:r>
        <w:rPr>
          <w:rFonts w:ascii="Times New Roman" w:hAnsi="Times New Roman"/>
          <w:sz w:val="24"/>
          <w:szCs w:val="24"/>
        </w:rPr>
        <w:t>з</w:t>
      </w:r>
      <w:r w:rsidRPr="00502F8D">
        <w:rPr>
          <w:rFonts w:ascii="Times New Roman" w:hAnsi="Times New Roman"/>
          <w:sz w:val="24"/>
          <w:szCs w:val="24"/>
        </w:rPr>
        <w:t xml:space="preserve">ам.директора по УВР           </w:t>
      </w:r>
      <w:r w:rsidR="00A3408C">
        <w:rPr>
          <w:rFonts w:ascii="Times New Roman" w:hAnsi="Times New Roman"/>
          <w:sz w:val="24"/>
          <w:szCs w:val="24"/>
        </w:rPr>
        <w:t xml:space="preserve">                </w:t>
      </w:r>
      <w:r w:rsidRPr="00502F8D">
        <w:rPr>
          <w:rFonts w:ascii="Times New Roman" w:hAnsi="Times New Roman"/>
          <w:sz w:val="24"/>
          <w:szCs w:val="24"/>
        </w:rPr>
        <w:t xml:space="preserve">Директор </w:t>
      </w:r>
    </w:p>
    <w:p w:rsidR="00F95C01" w:rsidRPr="00275A48" w:rsidRDefault="00F95C01" w:rsidP="00F95C01">
      <w:pPr>
        <w:spacing w:after="0" w:line="240" w:lineRule="auto"/>
        <w:rPr>
          <w:rFonts w:ascii="Times New Roman" w:hAnsi="Times New Roman"/>
          <w:b/>
          <w:sz w:val="24"/>
          <w:szCs w:val="24"/>
          <w:lang w:val="uk-UA"/>
        </w:rPr>
      </w:pPr>
      <w:r>
        <w:rPr>
          <w:rFonts w:ascii="Times New Roman" w:hAnsi="Times New Roman"/>
          <w:sz w:val="24"/>
          <w:szCs w:val="24"/>
          <w:lang w:val="uk-UA"/>
        </w:rPr>
        <w:t>от 2</w:t>
      </w:r>
      <w:r w:rsidR="00103A00">
        <w:rPr>
          <w:rFonts w:ascii="Times New Roman" w:hAnsi="Times New Roman"/>
          <w:sz w:val="24"/>
          <w:szCs w:val="24"/>
          <w:lang w:val="uk-UA"/>
        </w:rPr>
        <w:t>0</w:t>
      </w:r>
      <w:r>
        <w:rPr>
          <w:rFonts w:ascii="Times New Roman" w:hAnsi="Times New Roman"/>
          <w:sz w:val="24"/>
          <w:szCs w:val="24"/>
          <w:lang w:val="uk-UA"/>
        </w:rPr>
        <w:t xml:space="preserve">.08.2018 г.              </w:t>
      </w:r>
      <w:r w:rsidR="00A3408C">
        <w:rPr>
          <w:rFonts w:ascii="Times New Roman" w:hAnsi="Times New Roman"/>
          <w:sz w:val="24"/>
          <w:szCs w:val="24"/>
        </w:rPr>
        <w:t xml:space="preserve">                    _____</w:t>
      </w:r>
      <w:r>
        <w:rPr>
          <w:rFonts w:ascii="Times New Roman" w:hAnsi="Times New Roman"/>
          <w:sz w:val="24"/>
          <w:szCs w:val="24"/>
        </w:rPr>
        <w:t xml:space="preserve"> Т.В. Полищук                     </w:t>
      </w:r>
      <w:r w:rsidR="00A3408C">
        <w:rPr>
          <w:rFonts w:ascii="Times New Roman" w:hAnsi="Times New Roman"/>
          <w:sz w:val="24"/>
          <w:szCs w:val="24"/>
        </w:rPr>
        <w:t xml:space="preserve">          ______</w:t>
      </w:r>
      <w:r w:rsidRPr="00502F8D">
        <w:rPr>
          <w:rFonts w:ascii="Times New Roman" w:hAnsi="Times New Roman"/>
          <w:sz w:val="24"/>
          <w:szCs w:val="24"/>
        </w:rPr>
        <w:t xml:space="preserve"> О.А. Донцова</w:t>
      </w:r>
    </w:p>
    <w:p w:rsidR="00A3408C" w:rsidRDefault="00F95C01" w:rsidP="00F95C01">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sidR="00A3408C">
        <w:rPr>
          <w:rFonts w:ascii="Times New Roman" w:hAnsi="Times New Roman"/>
          <w:sz w:val="24"/>
          <w:szCs w:val="24"/>
          <w:lang w:val="uk-UA"/>
        </w:rPr>
        <w:t xml:space="preserve">       </w:t>
      </w:r>
      <w:r>
        <w:rPr>
          <w:rFonts w:ascii="Times New Roman" w:hAnsi="Times New Roman"/>
          <w:sz w:val="24"/>
          <w:szCs w:val="24"/>
          <w:lang w:val="uk-UA"/>
        </w:rPr>
        <w:t xml:space="preserve">23.08.2018 </w:t>
      </w:r>
      <w:r w:rsidR="00A3408C">
        <w:rPr>
          <w:rFonts w:ascii="Times New Roman" w:hAnsi="Times New Roman"/>
          <w:sz w:val="24"/>
          <w:szCs w:val="24"/>
          <w:lang w:val="uk-UA"/>
        </w:rPr>
        <w:t xml:space="preserve">                                               </w:t>
      </w:r>
      <w:r w:rsidRPr="00502F8D">
        <w:rPr>
          <w:rFonts w:ascii="Times New Roman" w:hAnsi="Times New Roman"/>
          <w:sz w:val="24"/>
          <w:szCs w:val="24"/>
        </w:rPr>
        <w:t xml:space="preserve">Приказ № </w:t>
      </w:r>
      <w:r w:rsidR="00103A00">
        <w:rPr>
          <w:rFonts w:ascii="Times New Roman" w:hAnsi="Times New Roman"/>
          <w:sz w:val="24"/>
          <w:szCs w:val="24"/>
        </w:rPr>
        <w:t>456/01-16</w:t>
      </w:r>
    </w:p>
    <w:p w:rsidR="00F95C01" w:rsidRPr="00507174" w:rsidRDefault="00F95C01" w:rsidP="00F95C01">
      <w:pPr>
        <w:spacing w:after="0" w:line="240" w:lineRule="auto"/>
        <w:rPr>
          <w:rFonts w:ascii="Times New Roman" w:hAnsi="Times New Roman"/>
          <w:sz w:val="24"/>
          <w:szCs w:val="24"/>
          <w:lang w:val="uk-UA"/>
        </w:rPr>
      </w:pPr>
      <w:r w:rsidRPr="00502F8D">
        <w:rPr>
          <w:rFonts w:ascii="Times New Roman" w:hAnsi="Times New Roman"/>
          <w:sz w:val="24"/>
          <w:szCs w:val="24"/>
          <w:lang w:val="uk-UA"/>
        </w:rPr>
        <w:t>Руководитель</w:t>
      </w:r>
      <w:r w:rsidR="00A3408C">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w:t>
      </w:r>
      <w:r w:rsidR="00A3408C">
        <w:rPr>
          <w:rFonts w:ascii="Times New Roman" w:hAnsi="Times New Roman"/>
          <w:sz w:val="24"/>
          <w:szCs w:val="24"/>
          <w:lang w:val="uk-UA"/>
        </w:rPr>
        <w:t xml:space="preserve">                     </w:t>
      </w:r>
      <w:r>
        <w:rPr>
          <w:rFonts w:ascii="Times New Roman" w:hAnsi="Times New Roman"/>
          <w:sz w:val="24"/>
          <w:szCs w:val="24"/>
          <w:lang w:val="uk-UA"/>
        </w:rPr>
        <w:t xml:space="preserve">от   </w:t>
      </w:r>
      <w:r w:rsidR="00103A00">
        <w:rPr>
          <w:rFonts w:ascii="Times New Roman" w:hAnsi="Times New Roman"/>
          <w:sz w:val="24"/>
          <w:szCs w:val="24"/>
          <w:lang w:val="uk-UA"/>
        </w:rPr>
        <w:t>31.08.2018 г.</w:t>
      </w:r>
    </w:p>
    <w:p w:rsidR="00F95C01" w:rsidRPr="00502F8D" w:rsidRDefault="00F95C01" w:rsidP="00F95C01">
      <w:pPr>
        <w:spacing w:after="0" w:line="240" w:lineRule="auto"/>
        <w:rPr>
          <w:rFonts w:ascii="Times New Roman" w:hAnsi="Times New Roman"/>
          <w:sz w:val="24"/>
          <w:szCs w:val="24"/>
          <w:lang w:val="uk-UA"/>
        </w:rPr>
      </w:pPr>
      <w:r>
        <w:rPr>
          <w:rFonts w:ascii="Times New Roman" w:hAnsi="Times New Roman"/>
          <w:sz w:val="24"/>
          <w:szCs w:val="24"/>
        </w:rPr>
        <w:t>___________ Е.Б. Борзыкина</w:t>
      </w: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 xml:space="preserve">РАБОЧАЯ ПРОГРАММА </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по РУССКОМУ ЯЗЫКУ</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для </w:t>
      </w:r>
      <w:r w:rsidR="00D27AA9">
        <w:rPr>
          <w:rFonts w:ascii="Times New Roman" w:hAnsi="Times New Roman"/>
          <w:b/>
          <w:bCs/>
          <w:color w:val="000000"/>
          <w:kern w:val="24"/>
          <w:sz w:val="32"/>
          <w:szCs w:val="32"/>
        </w:rPr>
        <w:t>8</w:t>
      </w:r>
      <w:r w:rsidR="00A3408C">
        <w:rPr>
          <w:rFonts w:ascii="Times New Roman" w:hAnsi="Times New Roman"/>
          <w:b/>
          <w:bCs/>
          <w:color w:val="000000"/>
          <w:kern w:val="24"/>
          <w:sz w:val="32"/>
          <w:szCs w:val="32"/>
        </w:rPr>
        <w:t>-</w:t>
      </w:r>
      <w:r w:rsidR="00A23020">
        <w:rPr>
          <w:rFonts w:ascii="Times New Roman" w:hAnsi="Times New Roman"/>
          <w:b/>
          <w:bCs/>
          <w:color w:val="000000"/>
          <w:kern w:val="24"/>
          <w:sz w:val="32"/>
          <w:szCs w:val="32"/>
        </w:rPr>
        <w:t>Б</w:t>
      </w:r>
      <w:r w:rsidRPr="008539C9">
        <w:rPr>
          <w:rFonts w:ascii="Times New Roman" w:hAnsi="Times New Roman"/>
          <w:b/>
          <w:bCs/>
          <w:color w:val="000000"/>
          <w:kern w:val="24"/>
          <w:sz w:val="32"/>
          <w:szCs w:val="32"/>
        </w:rPr>
        <w:t xml:space="preserve"> класса</w:t>
      </w: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на 201</w:t>
      </w:r>
      <w:r>
        <w:rPr>
          <w:rFonts w:ascii="Times New Roman" w:hAnsi="Times New Roman"/>
          <w:b/>
          <w:bCs/>
          <w:color w:val="000000"/>
          <w:kern w:val="24"/>
          <w:sz w:val="32"/>
          <w:szCs w:val="32"/>
        </w:rPr>
        <w:t>8</w:t>
      </w:r>
      <w:r w:rsidRPr="008539C9">
        <w:rPr>
          <w:rFonts w:ascii="Times New Roman" w:hAnsi="Times New Roman"/>
          <w:b/>
          <w:bCs/>
          <w:color w:val="000000"/>
          <w:kern w:val="24"/>
          <w:sz w:val="32"/>
          <w:szCs w:val="32"/>
        </w:rPr>
        <w:t xml:space="preserve"> - 201</w:t>
      </w:r>
      <w:r>
        <w:rPr>
          <w:rFonts w:ascii="Times New Roman" w:hAnsi="Times New Roman"/>
          <w:b/>
          <w:bCs/>
          <w:color w:val="000000"/>
          <w:kern w:val="24"/>
          <w:sz w:val="32"/>
          <w:szCs w:val="32"/>
        </w:rPr>
        <w:t>9</w:t>
      </w:r>
      <w:r w:rsidRPr="008539C9">
        <w:rPr>
          <w:rFonts w:ascii="Times New Roman" w:hAnsi="Times New Roman"/>
          <w:b/>
          <w:bCs/>
          <w:color w:val="000000"/>
          <w:kern w:val="24"/>
          <w:sz w:val="32"/>
          <w:szCs w:val="32"/>
        </w:rPr>
        <w:t xml:space="preserve"> учебный год </w:t>
      </w: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0F7220"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8E2B0B" w:rsidP="008E2B0B">
      <w:pPr>
        <w:spacing w:after="0"/>
        <w:textAlignment w:val="baseline"/>
        <w:rPr>
          <w:rFonts w:ascii="Times New Roman" w:hAnsi="Times New Roman"/>
          <w:b/>
          <w:sz w:val="28"/>
          <w:szCs w:val="28"/>
        </w:rPr>
      </w:pPr>
      <w:r>
        <w:rPr>
          <w:rFonts w:ascii="Times New Roman" w:hAnsi="Times New Roman"/>
          <w:b/>
          <w:color w:val="000000"/>
          <w:kern w:val="24"/>
          <w:sz w:val="28"/>
          <w:szCs w:val="28"/>
        </w:rPr>
        <w:t xml:space="preserve">                                                                                         </w:t>
      </w:r>
      <w:r w:rsidR="00F95C01" w:rsidRPr="008539C9">
        <w:rPr>
          <w:rFonts w:ascii="Times New Roman" w:hAnsi="Times New Roman"/>
          <w:b/>
          <w:color w:val="000000"/>
          <w:kern w:val="24"/>
          <w:sz w:val="28"/>
          <w:szCs w:val="28"/>
        </w:rPr>
        <w:t xml:space="preserve">Составитель </w:t>
      </w:r>
      <w:r w:rsidR="00F95C01">
        <w:rPr>
          <w:rFonts w:ascii="Times New Roman" w:hAnsi="Times New Roman"/>
          <w:b/>
          <w:color w:val="000000"/>
          <w:kern w:val="24"/>
          <w:sz w:val="28"/>
          <w:szCs w:val="28"/>
        </w:rPr>
        <w:t>п</w:t>
      </w:r>
      <w:r w:rsidR="00F95C01" w:rsidRPr="008539C9">
        <w:rPr>
          <w:rFonts w:ascii="Times New Roman" w:hAnsi="Times New Roman"/>
          <w:b/>
          <w:color w:val="000000"/>
          <w:kern w:val="24"/>
          <w:sz w:val="28"/>
          <w:szCs w:val="28"/>
        </w:rPr>
        <w:t xml:space="preserve">рограммы: </w:t>
      </w:r>
    </w:p>
    <w:p w:rsidR="00F95C01" w:rsidRPr="008539C9" w:rsidRDefault="008E2B0B" w:rsidP="008E2B0B">
      <w:pPr>
        <w:spacing w:after="0"/>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 xml:space="preserve">                                                                                    </w:t>
      </w:r>
      <w:r w:rsidR="00A23020">
        <w:rPr>
          <w:rFonts w:ascii="Times New Roman" w:hAnsi="Times New Roman"/>
          <w:b/>
          <w:bCs/>
          <w:color w:val="000000"/>
          <w:kern w:val="24"/>
          <w:sz w:val="28"/>
          <w:szCs w:val="28"/>
        </w:rPr>
        <w:t xml:space="preserve">     Калинина Елена Петровна,</w:t>
      </w:r>
    </w:p>
    <w:p w:rsidR="00F95C01" w:rsidRPr="008539C9" w:rsidRDefault="008E2B0B" w:rsidP="008E2B0B">
      <w:pPr>
        <w:spacing w:after="0"/>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 xml:space="preserve">                                                                                         </w:t>
      </w:r>
      <w:r w:rsidR="00F95C01" w:rsidRPr="008539C9">
        <w:rPr>
          <w:rFonts w:ascii="Times New Roman" w:hAnsi="Times New Roman"/>
          <w:b/>
          <w:bCs/>
          <w:color w:val="000000"/>
          <w:kern w:val="24"/>
          <w:sz w:val="28"/>
          <w:szCs w:val="28"/>
        </w:rPr>
        <w:t>учитель русского языка</w:t>
      </w:r>
    </w:p>
    <w:p w:rsidR="00F95C01" w:rsidRPr="008539C9" w:rsidRDefault="008E2B0B" w:rsidP="008E2B0B">
      <w:pPr>
        <w:spacing w:after="0"/>
        <w:textAlignment w:val="baseline"/>
        <w:rPr>
          <w:rFonts w:ascii="Times New Roman" w:hAnsi="Times New Roman"/>
          <w:b/>
          <w:sz w:val="28"/>
          <w:szCs w:val="28"/>
        </w:rPr>
      </w:pPr>
      <w:r>
        <w:rPr>
          <w:rFonts w:ascii="Times New Roman" w:hAnsi="Times New Roman"/>
          <w:b/>
          <w:bCs/>
          <w:color w:val="000000"/>
          <w:kern w:val="24"/>
          <w:sz w:val="28"/>
          <w:szCs w:val="28"/>
        </w:rPr>
        <w:t xml:space="preserve">                                                                                         </w:t>
      </w:r>
      <w:r w:rsidR="00F95C01" w:rsidRPr="008539C9">
        <w:rPr>
          <w:rFonts w:ascii="Times New Roman" w:hAnsi="Times New Roman"/>
          <w:b/>
          <w:bCs/>
          <w:color w:val="000000"/>
          <w:kern w:val="24"/>
          <w:sz w:val="28"/>
          <w:szCs w:val="28"/>
        </w:rPr>
        <w:t>и литературы</w:t>
      </w:r>
    </w:p>
    <w:p w:rsidR="00F95C01" w:rsidRPr="008539C9" w:rsidRDefault="008E2B0B" w:rsidP="008E2B0B">
      <w:pPr>
        <w:spacing w:after="0"/>
        <w:textAlignment w:val="baseline"/>
        <w:rPr>
          <w:rFonts w:ascii="Times New Roman" w:hAnsi="Times New Roman"/>
          <w:b/>
          <w:color w:val="000000"/>
          <w:kern w:val="24"/>
          <w:sz w:val="28"/>
          <w:szCs w:val="28"/>
        </w:rPr>
      </w:pPr>
      <w:r>
        <w:rPr>
          <w:rFonts w:ascii="Times New Roman" w:hAnsi="Times New Roman"/>
          <w:b/>
          <w:color w:val="000000"/>
          <w:kern w:val="24"/>
          <w:sz w:val="28"/>
          <w:szCs w:val="28"/>
        </w:rPr>
        <w:t xml:space="preserve">                                                                                         </w:t>
      </w:r>
      <w:r w:rsidR="00F95C01">
        <w:rPr>
          <w:rFonts w:ascii="Times New Roman" w:hAnsi="Times New Roman"/>
          <w:b/>
          <w:color w:val="000000"/>
          <w:kern w:val="24"/>
          <w:sz w:val="28"/>
          <w:szCs w:val="28"/>
        </w:rPr>
        <w:t>высшей</w:t>
      </w:r>
      <w:r w:rsidR="00F95C01" w:rsidRPr="008539C9">
        <w:rPr>
          <w:rFonts w:ascii="Times New Roman" w:hAnsi="Times New Roman"/>
          <w:b/>
          <w:color w:val="000000"/>
          <w:kern w:val="24"/>
          <w:sz w:val="28"/>
          <w:szCs w:val="28"/>
        </w:rPr>
        <w:t xml:space="preserve">  категории</w:t>
      </w:r>
    </w:p>
    <w:p w:rsidR="00F95C01" w:rsidRPr="008E2B0B" w:rsidRDefault="008E2B0B" w:rsidP="008E2B0B">
      <w:pPr>
        <w:spacing w:after="0"/>
        <w:textAlignment w:val="baseline"/>
        <w:rPr>
          <w:rFonts w:ascii="Times New Roman" w:hAnsi="Times New Roman"/>
          <w:color w:val="000000"/>
          <w:kern w:val="24"/>
          <w:sz w:val="28"/>
          <w:szCs w:val="28"/>
        </w:rPr>
      </w:pPr>
      <w:r>
        <w:rPr>
          <w:rFonts w:ascii="Times New Roman" w:hAnsi="Times New Roman"/>
          <w:color w:val="000000"/>
          <w:kern w:val="24"/>
          <w:sz w:val="28"/>
          <w:szCs w:val="28"/>
        </w:rPr>
        <w:t xml:space="preserve">                                                                                         </w:t>
      </w:r>
      <w:r w:rsidR="00F95C01">
        <w:rPr>
          <w:rFonts w:ascii="Times New Roman" w:hAnsi="Times New Roman"/>
          <w:color w:val="000000"/>
          <w:kern w:val="24"/>
          <w:sz w:val="28"/>
          <w:szCs w:val="28"/>
        </w:rPr>
        <w:t>___________________</w:t>
      </w: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E00335" w:rsidRPr="00C80CD9" w:rsidRDefault="000E2E8B" w:rsidP="00F95C01">
      <w:pPr>
        <w:spacing w:after="0" w:line="240" w:lineRule="auto"/>
        <w:jc w:val="center"/>
        <w:textAlignment w:val="baseline"/>
        <w:rPr>
          <w:rFonts w:ascii="Times New Roman" w:hAnsi="Times New Roman"/>
          <w:b/>
          <w:bCs/>
          <w:color w:val="000000"/>
          <w:kern w:val="24"/>
          <w:sz w:val="28"/>
          <w:szCs w:val="28"/>
          <w:lang w:eastAsia="ru-RU"/>
        </w:rPr>
        <w:sectPr w:rsidR="00E00335" w:rsidRPr="00C80CD9" w:rsidSect="00650D23">
          <w:footerReference w:type="default" r:id="rId9"/>
          <w:footerReference w:type="first" r:id="rId10"/>
          <w:pgSz w:w="11906" w:h="16838"/>
          <w:pgMar w:top="720" w:right="720" w:bottom="720" w:left="720" w:header="709" w:footer="709" w:gutter="0"/>
          <w:cols w:space="708"/>
          <w:docGrid w:linePitch="360"/>
        </w:sectPr>
      </w:pPr>
      <w:r>
        <w:rPr>
          <w:noProof/>
          <w:lang w:eastAsia="ru-RU"/>
        </w:rPr>
        <w:pict>
          <v:rect id="Прямоугольник 1" o:spid="_x0000_s1026" style="position:absolute;left:0;text-align:left;margin-left:498.85pt;margin-top:15.55pt;width:39.7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" fillcolor="white [3201]" stroked="f" strokeweight="2pt">
            <v:path arrowok="t"/>
          </v:rect>
        </w:pict>
      </w:r>
      <w:r w:rsidR="00F95C01" w:rsidRPr="008E50A1">
        <w:rPr>
          <w:rFonts w:ascii="Times New Roman" w:hAnsi="Times New Roman"/>
          <w:b/>
          <w:bCs/>
          <w:color w:val="000000"/>
          <w:kern w:val="24"/>
          <w:sz w:val="28"/>
          <w:szCs w:val="28"/>
        </w:rPr>
        <w:t xml:space="preserve">г. Евпатория </w:t>
      </w:r>
      <w:r w:rsidR="00204994">
        <w:rPr>
          <w:rFonts w:ascii="Times New Roman" w:hAnsi="Times New Roman"/>
          <w:b/>
          <w:bCs/>
          <w:color w:val="000000"/>
          <w:kern w:val="24"/>
          <w:sz w:val="28"/>
          <w:szCs w:val="28"/>
        </w:rPr>
        <w:t xml:space="preserve">- </w:t>
      </w:r>
      <w:r w:rsidR="00F95C01" w:rsidRPr="008E50A1">
        <w:rPr>
          <w:rFonts w:ascii="Times New Roman" w:hAnsi="Times New Roman"/>
          <w:b/>
          <w:bCs/>
          <w:color w:val="000000"/>
          <w:kern w:val="24"/>
          <w:sz w:val="28"/>
          <w:szCs w:val="28"/>
        </w:rPr>
        <w:t>201</w:t>
      </w:r>
      <w:r w:rsidR="00F95C01">
        <w:rPr>
          <w:rFonts w:ascii="Times New Roman" w:hAnsi="Times New Roman"/>
          <w:b/>
          <w:bCs/>
          <w:color w:val="000000"/>
          <w:kern w:val="24"/>
          <w:sz w:val="28"/>
          <w:szCs w:val="28"/>
        </w:rPr>
        <w:t>8</w:t>
      </w:r>
    </w:p>
    <w:p w:rsidR="00D27AA9" w:rsidRDefault="00453F09" w:rsidP="006C2298">
      <w:pPr>
        <w:spacing w:after="0"/>
        <w:jc w:val="both"/>
        <w:rPr>
          <w:rFonts w:ascii="Times New Roman" w:hAnsi="Times New Roman"/>
          <w:b/>
          <w:sz w:val="24"/>
          <w:szCs w:val="24"/>
        </w:rPr>
      </w:pPr>
      <w:r>
        <w:rPr>
          <w:rFonts w:ascii="Times New Roman" w:hAnsi="Times New Roman"/>
          <w:b/>
          <w:sz w:val="24"/>
          <w:szCs w:val="24"/>
        </w:rPr>
        <w:lastRenderedPageBreak/>
        <w:t>Образовательный стандарт</w:t>
      </w:r>
      <w:r w:rsidRPr="008E50A1">
        <w:rPr>
          <w:rFonts w:ascii="Times New Roman" w:hAnsi="Times New Roman"/>
          <w:b/>
          <w:sz w:val="24"/>
          <w:szCs w:val="24"/>
        </w:rPr>
        <w:t>:</w:t>
      </w:r>
      <w:r>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E00335" w:rsidRPr="00D249E8" w:rsidRDefault="00453F09" w:rsidP="006C2298">
      <w:pPr>
        <w:spacing w:after="0" w:line="240" w:lineRule="auto"/>
        <w:jc w:val="both"/>
        <w:rPr>
          <w:rFonts w:ascii="Times New Roman" w:hAnsi="Times New Roman"/>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E00335" w:rsidRPr="00D249E8">
        <w:rPr>
          <w:rFonts w:ascii="Times New Roman" w:hAnsi="Times New Roman"/>
          <w:sz w:val="24"/>
        </w:rPr>
        <w:t>Л. М. Рыбченкова, О.М. Александрова, О.В. Загоровская, А.В. Глазков, А.Г. Лисицын.Русский язык. Рабочие программы. Предметная линия учебников. 5-9 классы. Пособие для учителей общеобразовательных учреждений. М.: Просвещение, 2012.</w:t>
      </w:r>
    </w:p>
    <w:p w:rsidR="00E00335" w:rsidRPr="00C80CD9" w:rsidRDefault="00E00335" w:rsidP="006C2298">
      <w:pPr>
        <w:widowControl w:val="0"/>
        <w:suppressAutoHyphens/>
        <w:spacing w:after="0" w:line="240" w:lineRule="auto"/>
        <w:jc w:val="both"/>
        <w:rPr>
          <w:rFonts w:cs="Calibri"/>
          <w:lang w:eastAsia="ar-SA"/>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класс.Л.М. Рыбченкова, О.М. Александрова, О.В. Загоровская, А. Г. Нарушевич.</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М.:Просвещение, 2014.</w:t>
      </w:r>
    </w:p>
    <w:p w:rsidR="00453F09" w:rsidRDefault="00453F09" w:rsidP="006C2298">
      <w:pPr>
        <w:jc w:val="both"/>
        <w:rPr>
          <w:rFonts w:ascii="Times New Roman" w:hAnsi="Times New Roman"/>
          <w:b/>
          <w:sz w:val="24"/>
          <w:szCs w:val="24"/>
        </w:rPr>
      </w:pPr>
    </w:p>
    <w:p w:rsidR="00453F09" w:rsidRPr="00D27AA9" w:rsidRDefault="00453F09" w:rsidP="006C2298">
      <w:pPr>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6C2298">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6C2298">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Метапредметные:</w:t>
      </w:r>
    </w:p>
    <w:p w:rsidR="00453F09" w:rsidRPr="006C2298" w:rsidRDefault="00453F09" w:rsidP="006C2298">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выбор оснований и критериев для сравнения, сериации,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lastRenderedPageBreak/>
        <w:t>определение цели и функций участников, способов взаимодействия; планирование общих 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самими  обучающимися,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волевая саморегуляция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lastRenderedPageBreak/>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нормы речевого поведения в типичных ситуациях общения.</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Аудирование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понимать и формулировать в устной форме тему, коммуникативную задачу, основную мысль учебно-научного, публицистического, художественного аудиотекстов;</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содержание учебно-научного, публицистического, художественного аудиотекстов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жанра), художественных текстов и воспроизводить их  устной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практические умения ознакомительного, изучающего, просмотрового способов (видов) чтения в соотвествии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lastRenderedPageBreak/>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Морфемика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самостоятельные (знаменательные) части  речи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E00335" w:rsidRPr="005330ED" w:rsidRDefault="00E00335" w:rsidP="00E00335">
      <w:pPr>
        <w:spacing w:after="0" w:line="240" w:lineRule="auto"/>
        <w:jc w:val="center"/>
        <w:rPr>
          <w:rFonts w:ascii="Times New Roman" w:hAnsi="Times New Roman"/>
          <w:b/>
          <w:sz w:val="24"/>
          <w:szCs w:val="24"/>
          <w:lang w:eastAsia="ru-RU"/>
        </w:rPr>
      </w:pPr>
    </w:p>
    <w:p w:rsidR="00E00335" w:rsidRPr="005330ED" w:rsidRDefault="00E00335" w:rsidP="00E00335">
      <w:pPr>
        <w:spacing w:after="0" w:line="240" w:lineRule="auto"/>
        <w:jc w:val="center"/>
        <w:rPr>
          <w:rFonts w:ascii="Times New Roman" w:hAnsi="Times New Roman"/>
          <w:b/>
          <w:sz w:val="24"/>
          <w:szCs w:val="24"/>
          <w:lang w:eastAsia="ru-RU"/>
        </w:rPr>
      </w:pPr>
    </w:p>
    <w:p w:rsidR="00F95C01" w:rsidRDefault="00F95C01" w:rsidP="00E00335">
      <w:pPr>
        <w:spacing w:after="0" w:line="240" w:lineRule="auto"/>
        <w:jc w:val="center"/>
        <w:rPr>
          <w:rFonts w:ascii="Times New Roman" w:hAnsi="Times New Roman"/>
          <w:b/>
          <w:sz w:val="24"/>
          <w:szCs w:val="24"/>
          <w:lang w:eastAsia="ru-RU"/>
        </w:rPr>
      </w:pPr>
    </w:p>
    <w:p w:rsidR="00E00335" w:rsidRDefault="00E00335"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A23020" w:rsidRDefault="00A23020"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E00335" w:rsidRPr="00D249E8"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lastRenderedPageBreak/>
        <w:t>Содержание учебного предмета</w:t>
      </w: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1.Введение. Культура речи. (12ч.).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Русский язык в кругу славянских языков. Роль старославянского языка в развитии русского языка.</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w:t>
      </w:r>
      <w:r w:rsidR="002976E5">
        <w:rPr>
          <w:rFonts w:ascii="Times New Roman" w:hAnsi="Times New Roman"/>
          <w:b/>
          <w:sz w:val="24"/>
          <w:szCs w:val="24"/>
          <w:lang w:eastAsia="ru-RU"/>
        </w:rPr>
        <w:t>аздел 2.Синтаксис. Пунктуация (12</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w:t>
      </w:r>
      <w:r w:rsidR="002976E5">
        <w:rPr>
          <w:rFonts w:ascii="Times New Roman" w:hAnsi="Times New Roman"/>
          <w:b/>
          <w:sz w:val="24"/>
          <w:szCs w:val="24"/>
          <w:lang w:eastAsia="ru-RU"/>
        </w:rPr>
        <w:t>л 3.Двусоставные предложения (24</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Pr>
          <w:rFonts w:ascii="Times New Roman" w:hAnsi="Times New Roman"/>
          <w:b/>
          <w:sz w:val="24"/>
          <w:szCs w:val="24"/>
          <w:lang w:eastAsia="ru-RU"/>
        </w:rPr>
        <w:t>Односоставные предложения (11</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Pr="00B3649E">
        <w:rPr>
          <w:rFonts w:ascii="Times New Roman" w:hAnsi="Times New Roman"/>
          <w:b/>
          <w:bCs/>
          <w:iCs/>
          <w:sz w:val="24"/>
        </w:rPr>
        <w:t>Простое осложненное предложение. Предложения с однородными членами</w:t>
      </w:r>
      <w:r w:rsidR="002976E5">
        <w:rPr>
          <w:rFonts w:ascii="Times New Roman" w:hAnsi="Times New Roman"/>
          <w:b/>
          <w:sz w:val="24"/>
          <w:szCs w:val="24"/>
          <w:lang w:eastAsia="ru-RU"/>
        </w:rPr>
        <w:t>(23</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Pr="00B3649E">
        <w:rPr>
          <w:rFonts w:ascii="Times New Roman" w:hAnsi="Times New Roman"/>
          <w:b/>
          <w:sz w:val="24"/>
        </w:rPr>
        <w:t>Предложения с обособленными членами.</w:t>
      </w:r>
      <w:r w:rsidR="002976E5">
        <w:rPr>
          <w:rFonts w:ascii="Times New Roman" w:hAnsi="Times New Roman"/>
          <w:b/>
          <w:sz w:val="24"/>
          <w:szCs w:val="24"/>
          <w:lang w:eastAsia="ru-RU"/>
        </w:rPr>
        <w:t xml:space="preserve"> (22</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Pr="00B3649E">
        <w:rPr>
          <w:rFonts w:ascii="Times New Roman" w:hAnsi="Times New Roman"/>
          <w:b/>
          <w:sz w:val="24"/>
        </w:rPr>
        <w:t>Предложения с обращениями, вводными словами</w:t>
      </w:r>
      <w:r w:rsidR="002976E5">
        <w:rPr>
          <w:rFonts w:ascii="Times New Roman" w:hAnsi="Times New Roman"/>
          <w:b/>
          <w:sz w:val="24"/>
          <w:szCs w:val="24"/>
          <w:lang w:eastAsia="ru-RU"/>
        </w:rPr>
        <w:t xml:space="preserve"> (15</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rPr>
        <w:t xml:space="preserve">Раздел 8.Способы передачи чужой речи. Прямая и косвенная речь. </w:t>
      </w:r>
      <w:r w:rsidR="002976E5">
        <w:rPr>
          <w:rFonts w:ascii="Times New Roman" w:hAnsi="Times New Roman"/>
          <w:b/>
          <w:sz w:val="24"/>
          <w:szCs w:val="24"/>
          <w:lang w:eastAsia="ru-RU"/>
        </w:rPr>
        <w:t>(14</w:t>
      </w:r>
      <w:r w:rsidRPr="00B3649E">
        <w:rPr>
          <w:rFonts w:ascii="Times New Roman" w:hAnsi="Times New Roman"/>
          <w:b/>
          <w:sz w:val="24"/>
          <w:szCs w:val="24"/>
          <w:lang w:eastAsia="ru-RU"/>
        </w:rPr>
        <w:t>ч.).</w:t>
      </w:r>
    </w:p>
    <w:p w:rsidR="006C2298" w:rsidRPr="00650D23" w:rsidRDefault="00E00335" w:rsidP="00650D23">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lastRenderedPageBreak/>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E00335" w:rsidRPr="00045124" w:rsidRDefault="00045124" w:rsidP="00E00335">
      <w:pPr>
        <w:spacing w:before="100" w:beforeAutospacing="1" w:after="100" w:afterAutospacing="1" w:line="240" w:lineRule="auto"/>
        <w:ind w:left="720"/>
        <w:jc w:val="center"/>
        <w:rPr>
          <w:rFonts w:ascii="Times New Roman" w:hAnsi="Times New Roman"/>
          <w:b/>
          <w:sz w:val="24"/>
          <w:szCs w:val="24"/>
        </w:rPr>
      </w:pPr>
      <w:r>
        <w:rPr>
          <w:rFonts w:ascii="Times New Roman" w:hAnsi="Times New Roman"/>
          <w:b/>
          <w:sz w:val="24"/>
          <w:szCs w:val="24"/>
        </w:rPr>
        <w:t>Тематическ</w:t>
      </w:r>
      <w:r>
        <w:rPr>
          <w:rFonts w:ascii="Times New Roman" w:hAnsi="Times New Roman"/>
          <w:b/>
          <w:sz w:val="24"/>
          <w:szCs w:val="24"/>
          <w:lang w:val="en-US"/>
        </w:rPr>
        <w:t>ое планирование.</w:t>
      </w:r>
    </w:p>
    <w:tbl>
      <w:tblPr>
        <w:tblStyle w:val="a3"/>
        <w:tblW w:w="0" w:type="auto"/>
        <w:tblInd w:w="-318" w:type="dxa"/>
        <w:tblLayout w:type="fixed"/>
        <w:tblLook w:val="04A0" w:firstRow="1" w:lastRow="0" w:firstColumn="1" w:lastColumn="0" w:noHBand="0" w:noVBand="1"/>
      </w:tblPr>
      <w:tblGrid>
        <w:gridCol w:w="812"/>
        <w:gridCol w:w="4717"/>
        <w:gridCol w:w="1134"/>
        <w:gridCol w:w="851"/>
        <w:gridCol w:w="850"/>
        <w:gridCol w:w="709"/>
        <w:gridCol w:w="709"/>
        <w:gridCol w:w="957"/>
      </w:tblGrid>
      <w:tr w:rsidR="00E00335" w:rsidTr="00F95C01">
        <w:trPr>
          <w:trHeight w:val="437"/>
        </w:trPr>
        <w:tc>
          <w:tcPr>
            <w:tcW w:w="812"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раз-дела</w:t>
            </w:r>
          </w:p>
        </w:tc>
        <w:tc>
          <w:tcPr>
            <w:tcW w:w="4717"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1134"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Коли-чество часов</w:t>
            </w:r>
          </w:p>
        </w:tc>
        <w:tc>
          <w:tcPr>
            <w:tcW w:w="3119" w:type="dxa"/>
            <w:gridSpan w:val="4"/>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957" w:type="dxa"/>
            <w:vMerge w:val="restart"/>
          </w:tcPr>
          <w:p w:rsidR="00E00335" w:rsidRDefault="00E00335" w:rsidP="00F95C01">
            <w:pPr>
              <w:jc w:val="center"/>
              <w:rPr>
                <w:rFonts w:ascii="Times New Roman" w:hAnsi="Times New Roman"/>
                <w:b/>
                <w:bCs/>
                <w:sz w:val="24"/>
                <w:szCs w:val="24"/>
                <w:lang w:val="en-US"/>
              </w:rPr>
            </w:pPr>
            <w:r w:rsidRPr="00D249E8">
              <w:rPr>
                <w:rFonts w:ascii="Times New Roman" w:hAnsi="Times New Roman"/>
                <w:b/>
                <w:bCs/>
                <w:sz w:val="24"/>
                <w:szCs w:val="24"/>
              </w:rPr>
              <w:t>Разви</w:t>
            </w:r>
          </w:p>
          <w:p w:rsidR="00E00335" w:rsidRDefault="00E00335" w:rsidP="00F95C01">
            <w:pPr>
              <w:jc w:val="center"/>
              <w:rPr>
                <w:rFonts w:ascii="Times New Roman" w:hAnsi="Times New Roman"/>
                <w:b/>
                <w:sz w:val="24"/>
                <w:szCs w:val="24"/>
              </w:rPr>
            </w:pPr>
            <w:r w:rsidRPr="00D249E8">
              <w:rPr>
                <w:rFonts w:ascii="Times New Roman" w:hAnsi="Times New Roman"/>
                <w:b/>
                <w:bCs/>
                <w:sz w:val="24"/>
                <w:szCs w:val="24"/>
              </w:rPr>
              <w:t>тие речи</w:t>
            </w:r>
          </w:p>
        </w:tc>
      </w:tr>
      <w:tr w:rsidR="00E00335" w:rsidTr="00F95C01">
        <w:trPr>
          <w:cantSplit/>
          <w:trHeight w:val="1818"/>
        </w:trPr>
        <w:tc>
          <w:tcPr>
            <w:tcW w:w="812"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1134"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851"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957" w:type="dxa"/>
            <w:vMerge/>
          </w:tcPr>
          <w:p w:rsidR="00E00335" w:rsidRDefault="00E00335" w:rsidP="00F95C01">
            <w:pPr>
              <w:spacing w:before="100" w:beforeAutospacing="1" w:after="100" w:afterAutospacing="1"/>
              <w:jc w:val="center"/>
              <w:rPr>
                <w:rFonts w:ascii="Times New Roman" w:hAnsi="Times New Roman"/>
                <w:b/>
                <w:sz w:val="24"/>
                <w:szCs w:val="24"/>
              </w:rPr>
            </w:pP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sz w:val="24"/>
              </w:rPr>
              <w:t>Введение. Культура речи.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1134" w:type="dxa"/>
          </w:tcPr>
          <w:p w:rsidR="00E00335" w:rsidRDefault="005E77A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1134" w:type="dxa"/>
          </w:tcPr>
          <w:p w:rsidR="00E00335" w:rsidRDefault="005E77A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24</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5E77A5"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234E7E"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1134" w:type="dxa"/>
          </w:tcPr>
          <w:p w:rsidR="00E00335" w:rsidRDefault="00254053"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23</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D65AC0" w:rsidP="00D65AC0">
            <w:pPr>
              <w:spacing w:before="100" w:beforeAutospacing="1" w:after="100" w:afterAutospacing="1"/>
              <w:rPr>
                <w:rFonts w:ascii="Times New Roman" w:hAnsi="Times New Roman"/>
                <w:sz w:val="24"/>
                <w:szCs w:val="24"/>
              </w:rPr>
            </w:pPr>
            <w:r>
              <w:rPr>
                <w:rFonts w:ascii="Times New Roman" w:hAnsi="Times New Roman"/>
                <w:sz w:val="24"/>
                <w:szCs w:val="24"/>
              </w:rPr>
              <w:t xml:space="preserve">     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1134" w:type="dxa"/>
          </w:tcPr>
          <w:p w:rsidR="00E00335" w:rsidRDefault="00254053"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1134" w:type="dxa"/>
          </w:tcPr>
          <w:p w:rsidR="00E00335" w:rsidRDefault="00254053"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15</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1134" w:type="dxa"/>
          </w:tcPr>
          <w:p w:rsidR="00E00335" w:rsidRDefault="00254053"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14</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tcPr>
          <w:p w:rsidR="00E00335" w:rsidRDefault="00E00335" w:rsidP="00F95C01">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1134" w:type="dxa"/>
          </w:tcPr>
          <w:p w:rsidR="00E00335" w:rsidRDefault="00254053"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133</w:t>
            </w:r>
          </w:p>
        </w:tc>
        <w:tc>
          <w:tcPr>
            <w:tcW w:w="851"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E00335" w:rsidRDefault="00A3408C"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957" w:type="dxa"/>
          </w:tcPr>
          <w:p w:rsidR="00E00335" w:rsidRDefault="002F2984"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20</w:t>
            </w: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650D23">
          <w:footerReference w:type="even" r:id="rId11"/>
          <w:footerReference w:type="default" r:id="rId12"/>
          <w:pgSz w:w="11906" w:h="16838"/>
          <w:pgMar w:top="993"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0766" w:type="dxa"/>
        <w:tblInd w:w="-1026" w:type="dxa"/>
        <w:tblLayout w:type="fixed"/>
        <w:tblLook w:val="04A0" w:firstRow="1" w:lastRow="0" w:firstColumn="1" w:lastColumn="0" w:noHBand="0" w:noVBand="1"/>
      </w:tblPr>
      <w:tblGrid>
        <w:gridCol w:w="755"/>
        <w:gridCol w:w="767"/>
        <w:gridCol w:w="824"/>
        <w:gridCol w:w="767"/>
        <w:gridCol w:w="7653"/>
      </w:tblGrid>
      <w:tr w:rsidR="00E00335" w:rsidRPr="00024B67" w:rsidTr="0011418E">
        <w:trPr>
          <w:trHeight w:val="290"/>
        </w:trPr>
        <w:tc>
          <w:tcPr>
            <w:tcW w:w="1522"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591"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653"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C277F3">
        <w:trPr>
          <w:trHeight w:val="339"/>
        </w:trPr>
        <w:tc>
          <w:tcPr>
            <w:tcW w:w="755"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67"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824"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67"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7653" w:type="dxa"/>
            <w:vMerge/>
          </w:tcPr>
          <w:p w:rsidR="00E00335" w:rsidRPr="00024B67" w:rsidRDefault="00E00335" w:rsidP="00F95C01">
            <w:pPr>
              <w:jc w:val="center"/>
              <w:rPr>
                <w:rFonts w:ascii="Times New Roman" w:hAnsi="Times New Roman"/>
                <w:b/>
                <w:sz w:val="24"/>
                <w:szCs w:val="24"/>
              </w:rPr>
            </w:pPr>
          </w:p>
        </w:tc>
      </w:tr>
      <w:tr w:rsidR="00E00335" w:rsidRPr="00024B67" w:rsidTr="00C277F3">
        <w:trPr>
          <w:trHeight w:val="144"/>
        </w:trPr>
        <w:tc>
          <w:tcPr>
            <w:tcW w:w="10766"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1.Введение. Культура речи. (12ч.)</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 xml:space="preserve">03.09. </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p>
        </w:tc>
      </w:tr>
      <w:tr w:rsidR="00A3408C" w:rsidRPr="00024B67" w:rsidTr="00C277F3">
        <w:trPr>
          <w:trHeight w:val="241"/>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2.</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05.09.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3.</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07.09.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C6B09">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w:t>
            </w:r>
            <w:r w:rsidRPr="00024B67">
              <w:rPr>
                <w:rFonts w:ascii="Times New Roman" w:hAnsi="Times New Roman"/>
                <w:sz w:val="24"/>
                <w:szCs w:val="24"/>
              </w:rPr>
              <w:t xml:space="preserve"> Подготовка к написанию сочинения – рассуждения</w:t>
            </w:r>
            <w:r w:rsidR="00681DB0" w:rsidRPr="00681DB0">
              <w:rPr>
                <w:rFonts w:ascii="Times New Roman" w:hAnsi="Times New Roman"/>
                <w:sz w:val="24"/>
                <w:szCs w:val="24"/>
              </w:rPr>
              <w:t xml:space="preserve"> </w:t>
            </w:r>
            <w:r w:rsidR="00FC6B09">
              <w:rPr>
                <w:rFonts w:ascii="Times New Roman" w:hAnsi="Times New Roman"/>
                <w:sz w:val="24"/>
                <w:szCs w:val="24"/>
              </w:rPr>
              <w:t>по прочитанному тексту</w:t>
            </w:r>
            <w:r w:rsidRPr="00024B67">
              <w:rPr>
                <w:rFonts w:ascii="Times New Roman" w:hAnsi="Times New Roman"/>
                <w:sz w:val="24"/>
                <w:szCs w:val="24"/>
              </w:rPr>
              <w:t>.</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4.</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10.09.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sidR="00681DB0" w:rsidRPr="00681DB0">
              <w:rPr>
                <w:rFonts w:ascii="Times New Roman" w:hAnsi="Times New Roman"/>
                <w:sz w:val="24"/>
                <w:szCs w:val="24"/>
              </w:rPr>
              <w:t xml:space="preserve"> </w:t>
            </w:r>
            <w:r w:rsidR="00681DB0">
              <w:rPr>
                <w:rFonts w:ascii="Times New Roman" w:hAnsi="Times New Roman"/>
                <w:sz w:val="24"/>
                <w:szCs w:val="24"/>
              </w:rPr>
              <w:t>публицистического стиля</w:t>
            </w:r>
            <w:r w:rsidRPr="00024B67">
              <w:rPr>
                <w:rFonts w:ascii="Times New Roman" w:hAnsi="Times New Roman"/>
                <w:sz w:val="24"/>
                <w:szCs w:val="24"/>
              </w:rPr>
              <w:t>.</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5.</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12.09.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6.</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14.09.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7.</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17.09.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8.</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19.09.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9.</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21.09.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10.</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24.09.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11.</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26.09.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A3408C" w:rsidRPr="00024B67" w:rsidTr="00C277F3">
        <w:trPr>
          <w:trHeight w:val="144"/>
        </w:trPr>
        <w:tc>
          <w:tcPr>
            <w:tcW w:w="755"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12.</w:t>
            </w:r>
          </w:p>
        </w:tc>
        <w:tc>
          <w:tcPr>
            <w:tcW w:w="767" w:type="dxa"/>
          </w:tcPr>
          <w:p w:rsidR="00A3408C" w:rsidRPr="00024B67" w:rsidRDefault="00A3408C" w:rsidP="00F95C01">
            <w:pPr>
              <w:jc w:val="center"/>
              <w:rPr>
                <w:rFonts w:ascii="Times New Roman" w:hAnsi="Times New Roman"/>
                <w:b/>
                <w:sz w:val="24"/>
                <w:szCs w:val="24"/>
              </w:rPr>
            </w:pPr>
          </w:p>
        </w:tc>
        <w:tc>
          <w:tcPr>
            <w:tcW w:w="824" w:type="dxa"/>
          </w:tcPr>
          <w:p w:rsidR="00A3408C" w:rsidRPr="00CB16D0" w:rsidRDefault="00CF7A9B" w:rsidP="00234E7E">
            <w:pPr>
              <w:rPr>
                <w:rFonts w:ascii="Times New Roman" w:hAnsi="Times New Roman"/>
                <w:sz w:val="24"/>
                <w:szCs w:val="24"/>
              </w:rPr>
            </w:pPr>
            <w:r>
              <w:rPr>
                <w:rFonts w:ascii="Times New Roman" w:hAnsi="Times New Roman"/>
                <w:sz w:val="24"/>
                <w:szCs w:val="24"/>
              </w:rPr>
              <w:t>27</w:t>
            </w:r>
            <w:r w:rsidR="00A3408C" w:rsidRPr="00CB16D0">
              <w:rPr>
                <w:rFonts w:ascii="Times New Roman" w:hAnsi="Times New Roman"/>
                <w:sz w:val="24"/>
                <w:szCs w:val="24"/>
              </w:rPr>
              <w:t>.09.</w:t>
            </w:r>
          </w:p>
        </w:tc>
        <w:tc>
          <w:tcPr>
            <w:tcW w:w="767" w:type="dxa"/>
          </w:tcPr>
          <w:p w:rsidR="00A3408C" w:rsidRPr="00024B67" w:rsidRDefault="00A3408C" w:rsidP="00F95C01">
            <w:pPr>
              <w:jc w:val="center"/>
              <w:rPr>
                <w:rFonts w:ascii="Times New Roman" w:hAnsi="Times New Roman"/>
                <w:b/>
                <w:sz w:val="24"/>
                <w:szCs w:val="24"/>
              </w:rPr>
            </w:pPr>
          </w:p>
        </w:tc>
        <w:tc>
          <w:tcPr>
            <w:tcW w:w="7653"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C277F3">
        <w:trPr>
          <w:trHeight w:val="144"/>
        </w:trPr>
        <w:tc>
          <w:tcPr>
            <w:tcW w:w="10766" w:type="dxa"/>
            <w:gridSpan w:val="5"/>
          </w:tcPr>
          <w:p w:rsidR="00E00335" w:rsidRPr="00024B67" w:rsidRDefault="0011418E" w:rsidP="00F95C01">
            <w:pPr>
              <w:jc w:val="center"/>
              <w:rPr>
                <w:rFonts w:ascii="Times New Roman" w:hAnsi="Times New Roman"/>
                <w:b/>
                <w:sz w:val="24"/>
                <w:szCs w:val="24"/>
              </w:rPr>
            </w:pPr>
            <w:r>
              <w:rPr>
                <w:rFonts w:ascii="Times New Roman" w:hAnsi="Times New Roman"/>
                <w:b/>
                <w:sz w:val="24"/>
                <w:szCs w:val="24"/>
              </w:rPr>
              <w:t>2.Синтаксис. Пунктуация. (12</w:t>
            </w:r>
            <w:r w:rsidR="00E00335" w:rsidRPr="00024B67">
              <w:rPr>
                <w:rFonts w:ascii="Times New Roman" w:hAnsi="Times New Roman"/>
                <w:b/>
                <w:sz w:val="24"/>
                <w:szCs w:val="24"/>
              </w:rPr>
              <w:t>ч.)</w:t>
            </w:r>
          </w:p>
        </w:tc>
      </w:tr>
      <w:tr w:rsidR="00E00335" w:rsidRPr="00024B67" w:rsidTr="00C277F3">
        <w:trPr>
          <w:trHeight w:val="144"/>
        </w:trPr>
        <w:tc>
          <w:tcPr>
            <w:tcW w:w="755"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13.</w:t>
            </w:r>
          </w:p>
        </w:tc>
        <w:tc>
          <w:tcPr>
            <w:tcW w:w="767" w:type="dxa"/>
          </w:tcPr>
          <w:p w:rsidR="00E00335" w:rsidRPr="00024B67" w:rsidRDefault="00E00335" w:rsidP="00F95C01">
            <w:pPr>
              <w:jc w:val="center"/>
              <w:rPr>
                <w:rFonts w:ascii="Times New Roman" w:hAnsi="Times New Roman"/>
                <w:b/>
                <w:sz w:val="24"/>
                <w:szCs w:val="24"/>
              </w:rPr>
            </w:pPr>
          </w:p>
        </w:tc>
        <w:tc>
          <w:tcPr>
            <w:tcW w:w="824" w:type="dxa"/>
          </w:tcPr>
          <w:p w:rsidR="00E00335" w:rsidRPr="00045124" w:rsidRDefault="00CF7A9B" w:rsidP="00383BF2">
            <w:pPr>
              <w:jc w:val="center"/>
              <w:rPr>
                <w:rFonts w:ascii="Times New Roman" w:hAnsi="Times New Roman"/>
                <w:sz w:val="24"/>
                <w:szCs w:val="24"/>
              </w:rPr>
            </w:pPr>
            <w:r>
              <w:rPr>
                <w:rFonts w:ascii="Times New Roman" w:hAnsi="Times New Roman"/>
                <w:sz w:val="24"/>
                <w:szCs w:val="24"/>
              </w:rPr>
              <w:t>28</w:t>
            </w:r>
            <w:r w:rsidR="00320F02">
              <w:rPr>
                <w:rFonts w:ascii="Times New Roman" w:hAnsi="Times New Roman"/>
                <w:sz w:val="24"/>
                <w:szCs w:val="24"/>
              </w:rPr>
              <w:t>.09</w:t>
            </w:r>
            <w:r w:rsidR="00E00335" w:rsidRPr="00045124">
              <w:rPr>
                <w:rFonts w:ascii="Times New Roman" w:hAnsi="Times New Roman"/>
                <w:sz w:val="24"/>
                <w:szCs w:val="24"/>
              </w:rPr>
              <w:t>.</w:t>
            </w:r>
          </w:p>
        </w:tc>
        <w:tc>
          <w:tcPr>
            <w:tcW w:w="767" w:type="dxa"/>
          </w:tcPr>
          <w:p w:rsidR="00E00335" w:rsidRPr="00024B67" w:rsidRDefault="00E00335" w:rsidP="00F95C01">
            <w:pPr>
              <w:jc w:val="center"/>
              <w:rPr>
                <w:rFonts w:ascii="Times New Roman" w:hAnsi="Times New Roman"/>
                <w:b/>
                <w:sz w:val="24"/>
                <w:szCs w:val="24"/>
              </w:rPr>
            </w:pPr>
          </w:p>
        </w:tc>
        <w:tc>
          <w:tcPr>
            <w:tcW w:w="7653"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E00335" w:rsidRPr="00024B67" w:rsidTr="00C277F3">
        <w:trPr>
          <w:trHeight w:val="144"/>
        </w:trPr>
        <w:tc>
          <w:tcPr>
            <w:tcW w:w="755"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14.</w:t>
            </w:r>
          </w:p>
        </w:tc>
        <w:tc>
          <w:tcPr>
            <w:tcW w:w="767" w:type="dxa"/>
          </w:tcPr>
          <w:p w:rsidR="00E00335" w:rsidRPr="00024B67" w:rsidRDefault="00E00335" w:rsidP="00F95C01">
            <w:pPr>
              <w:jc w:val="center"/>
              <w:rPr>
                <w:rFonts w:ascii="Times New Roman" w:hAnsi="Times New Roman"/>
                <w:b/>
                <w:sz w:val="24"/>
                <w:szCs w:val="24"/>
              </w:rPr>
            </w:pPr>
          </w:p>
        </w:tc>
        <w:tc>
          <w:tcPr>
            <w:tcW w:w="824"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CF7A9B">
              <w:rPr>
                <w:rFonts w:ascii="Times New Roman" w:hAnsi="Times New Roman"/>
                <w:sz w:val="24"/>
                <w:szCs w:val="24"/>
              </w:rPr>
              <w:t>1</w:t>
            </w:r>
            <w:r w:rsidRPr="00045124">
              <w:rPr>
                <w:rFonts w:ascii="Times New Roman" w:hAnsi="Times New Roman"/>
                <w:sz w:val="24"/>
                <w:szCs w:val="24"/>
              </w:rPr>
              <w:t>.10.</w:t>
            </w:r>
          </w:p>
        </w:tc>
        <w:tc>
          <w:tcPr>
            <w:tcW w:w="767" w:type="dxa"/>
          </w:tcPr>
          <w:p w:rsidR="00E00335" w:rsidRPr="00024B67" w:rsidRDefault="00E00335" w:rsidP="00F95C01">
            <w:pPr>
              <w:jc w:val="center"/>
              <w:rPr>
                <w:rFonts w:ascii="Times New Roman" w:hAnsi="Times New Roman"/>
                <w:b/>
                <w:sz w:val="24"/>
                <w:szCs w:val="24"/>
              </w:rPr>
            </w:pPr>
          </w:p>
        </w:tc>
        <w:tc>
          <w:tcPr>
            <w:tcW w:w="7653"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2F2984" w:rsidRPr="00024B67" w:rsidTr="00C277F3">
        <w:trPr>
          <w:trHeight w:val="144"/>
        </w:trPr>
        <w:tc>
          <w:tcPr>
            <w:tcW w:w="755" w:type="dxa"/>
          </w:tcPr>
          <w:p w:rsidR="002F2984" w:rsidRPr="00024B67" w:rsidRDefault="002F2984" w:rsidP="000B5035">
            <w:pPr>
              <w:jc w:val="center"/>
              <w:rPr>
                <w:rFonts w:ascii="Times New Roman" w:hAnsi="Times New Roman"/>
                <w:b/>
                <w:sz w:val="24"/>
                <w:szCs w:val="24"/>
              </w:rPr>
            </w:pPr>
            <w:r>
              <w:rPr>
                <w:rFonts w:ascii="Times New Roman" w:hAnsi="Times New Roman"/>
                <w:b/>
                <w:sz w:val="24"/>
                <w:szCs w:val="24"/>
              </w:rPr>
              <w:t>15.</w:t>
            </w:r>
          </w:p>
        </w:tc>
        <w:tc>
          <w:tcPr>
            <w:tcW w:w="767" w:type="dxa"/>
          </w:tcPr>
          <w:p w:rsidR="002F2984" w:rsidRPr="00024B67" w:rsidRDefault="002F2984" w:rsidP="00F95C01">
            <w:pPr>
              <w:jc w:val="center"/>
              <w:rPr>
                <w:rFonts w:ascii="Times New Roman" w:hAnsi="Times New Roman"/>
                <w:b/>
                <w:sz w:val="24"/>
                <w:szCs w:val="24"/>
              </w:rPr>
            </w:pPr>
          </w:p>
        </w:tc>
        <w:tc>
          <w:tcPr>
            <w:tcW w:w="824" w:type="dxa"/>
          </w:tcPr>
          <w:p w:rsidR="002F2984" w:rsidRPr="00045124" w:rsidRDefault="00A23020" w:rsidP="00CF7A9B">
            <w:pPr>
              <w:rPr>
                <w:rFonts w:ascii="Times New Roman" w:hAnsi="Times New Roman"/>
                <w:sz w:val="24"/>
                <w:szCs w:val="24"/>
              </w:rPr>
            </w:pPr>
            <w:r>
              <w:rPr>
                <w:rFonts w:ascii="Times New Roman" w:hAnsi="Times New Roman"/>
                <w:sz w:val="24"/>
                <w:szCs w:val="24"/>
              </w:rPr>
              <w:t>02</w:t>
            </w:r>
            <w:r w:rsidR="00CF7A9B">
              <w:rPr>
                <w:rFonts w:ascii="Times New Roman" w:hAnsi="Times New Roman"/>
                <w:sz w:val="24"/>
                <w:szCs w:val="24"/>
              </w:rPr>
              <w:t>.10</w:t>
            </w:r>
          </w:p>
        </w:tc>
        <w:tc>
          <w:tcPr>
            <w:tcW w:w="767" w:type="dxa"/>
          </w:tcPr>
          <w:p w:rsidR="002F2984" w:rsidRPr="00024B67" w:rsidRDefault="002F2984" w:rsidP="00F95C01">
            <w:pPr>
              <w:jc w:val="center"/>
              <w:rPr>
                <w:rFonts w:ascii="Times New Roman" w:hAnsi="Times New Roman"/>
                <w:b/>
                <w:sz w:val="24"/>
                <w:szCs w:val="24"/>
              </w:rPr>
            </w:pPr>
          </w:p>
        </w:tc>
        <w:tc>
          <w:tcPr>
            <w:tcW w:w="7653" w:type="dxa"/>
          </w:tcPr>
          <w:p w:rsidR="002F2984" w:rsidRPr="00BC2A9E" w:rsidRDefault="002F2984" w:rsidP="00F95C01">
            <w:pPr>
              <w:jc w:val="both"/>
              <w:rPr>
                <w:rFonts w:ascii="Times New Roman" w:hAnsi="Times New Roman"/>
                <w:sz w:val="24"/>
                <w:szCs w:val="24"/>
              </w:rPr>
            </w:pPr>
            <w:r w:rsidRPr="00D249E8">
              <w:rPr>
                <w:rFonts w:ascii="Times New Roman" w:hAnsi="Times New Roman"/>
                <w:sz w:val="24"/>
                <w:szCs w:val="24"/>
              </w:rPr>
              <w:t>Словосочетание, его структура</w:t>
            </w:r>
            <w:r>
              <w:rPr>
                <w:rFonts w:ascii="Times New Roman" w:hAnsi="Times New Roman"/>
                <w:sz w:val="24"/>
                <w:szCs w:val="24"/>
              </w:rPr>
              <w:t>.</w:t>
            </w:r>
          </w:p>
        </w:tc>
      </w:tr>
      <w:tr w:rsidR="002F2984" w:rsidRPr="00024B67" w:rsidTr="00C277F3">
        <w:trPr>
          <w:trHeight w:val="144"/>
        </w:trPr>
        <w:tc>
          <w:tcPr>
            <w:tcW w:w="755" w:type="dxa"/>
          </w:tcPr>
          <w:p w:rsidR="002F2984" w:rsidRPr="00024B67" w:rsidRDefault="002F2984" w:rsidP="000B5035">
            <w:pPr>
              <w:jc w:val="center"/>
              <w:rPr>
                <w:rFonts w:ascii="Times New Roman" w:hAnsi="Times New Roman"/>
                <w:b/>
                <w:sz w:val="24"/>
                <w:szCs w:val="24"/>
              </w:rPr>
            </w:pPr>
            <w:r>
              <w:rPr>
                <w:rFonts w:ascii="Times New Roman" w:hAnsi="Times New Roman"/>
                <w:b/>
                <w:sz w:val="24"/>
                <w:szCs w:val="24"/>
              </w:rPr>
              <w:t>16.</w:t>
            </w:r>
          </w:p>
        </w:tc>
        <w:tc>
          <w:tcPr>
            <w:tcW w:w="767" w:type="dxa"/>
          </w:tcPr>
          <w:p w:rsidR="002F2984" w:rsidRPr="00024B67" w:rsidRDefault="002F2984" w:rsidP="00F95C01">
            <w:pPr>
              <w:jc w:val="center"/>
              <w:rPr>
                <w:rFonts w:ascii="Times New Roman" w:hAnsi="Times New Roman"/>
                <w:b/>
                <w:sz w:val="24"/>
                <w:szCs w:val="24"/>
              </w:rPr>
            </w:pPr>
          </w:p>
        </w:tc>
        <w:tc>
          <w:tcPr>
            <w:tcW w:w="824" w:type="dxa"/>
          </w:tcPr>
          <w:p w:rsidR="002F2984" w:rsidRPr="00045124" w:rsidRDefault="002F2984" w:rsidP="00383BF2">
            <w:pPr>
              <w:jc w:val="center"/>
              <w:rPr>
                <w:rFonts w:ascii="Times New Roman" w:hAnsi="Times New Roman"/>
                <w:sz w:val="24"/>
                <w:szCs w:val="24"/>
              </w:rPr>
            </w:pPr>
            <w:r w:rsidRPr="00045124">
              <w:rPr>
                <w:rFonts w:ascii="Times New Roman" w:hAnsi="Times New Roman"/>
                <w:sz w:val="24"/>
                <w:szCs w:val="24"/>
              </w:rPr>
              <w:t>0</w:t>
            </w:r>
            <w:r w:rsidR="00A23020">
              <w:rPr>
                <w:rFonts w:ascii="Times New Roman" w:hAnsi="Times New Roman"/>
                <w:sz w:val="24"/>
                <w:szCs w:val="24"/>
              </w:rPr>
              <w:t>3</w:t>
            </w:r>
            <w:r w:rsidRPr="00045124">
              <w:rPr>
                <w:rFonts w:ascii="Times New Roman" w:hAnsi="Times New Roman"/>
                <w:sz w:val="24"/>
                <w:szCs w:val="24"/>
              </w:rPr>
              <w:t>.10.</w:t>
            </w:r>
          </w:p>
        </w:tc>
        <w:tc>
          <w:tcPr>
            <w:tcW w:w="767" w:type="dxa"/>
          </w:tcPr>
          <w:p w:rsidR="002F2984" w:rsidRPr="00024B67" w:rsidRDefault="002F2984" w:rsidP="00F95C01">
            <w:pPr>
              <w:jc w:val="center"/>
              <w:rPr>
                <w:rFonts w:ascii="Times New Roman" w:hAnsi="Times New Roman"/>
                <w:b/>
                <w:sz w:val="24"/>
                <w:szCs w:val="24"/>
              </w:rPr>
            </w:pPr>
          </w:p>
        </w:tc>
        <w:tc>
          <w:tcPr>
            <w:tcW w:w="7653" w:type="dxa"/>
          </w:tcPr>
          <w:p w:rsidR="002F2984" w:rsidRPr="000C4824" w:rsidRDefault="002F2984"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2F2984" w:rsidRPr="00024B67" w:rsidTr="00C277F3">
        <w:trPr>
          <w:trHeight w:val="144"/>
        </w:trPr>
        <w:tc>
          <w:tcPr>
            <w:tcW w:w="755" w:type="dxa"/>
          </w:tcPr>
          <w:p w:rsidR="002F2984" w:rsidRPr="00024B67" w:rsidRDefault="002F2984" w:rsidP="000B5035">
            <w:pPr>
              <w:jc w:val="center"/>
              <w:rPr>
                <w:rFonts w:ascii="Times New Roman" w:hAnsi="Times New Roman"/>
                <w:b/>
                <w:sz w:val="24"/>
                <w:szCs w:val="24"/>
              </w:rPr>
            </w:pPr>
            <w:r>
              <w:rPr>
                <w:rFonts w:ascii="Times New Roman" w:hAnsi="Times New Roman"/>
                <w:b/>
                <w:sz w:val="24"/>
                <w:szCs w:val="24"/>
              </w:rPr>
              <w:t>17.</w:t>
            </w:r>
          </w:p>
        </w:tc>
        <w:tc>
          <w:tcPr>
            <w:tcW w:w="767" w:type="dxa"/>
          </w:tcPr>
          <w:p w:rsidR="002F2984" w:rsidRPr="00024B67" w:rsidRDefault="002F2984" w:rsidP="00F95C01">
            <w:pPr>
              <w:jc w:val="center"/>
              <w:rPr>
                <w:rFonts w:ascii="Times New Roman" w:hAnsi="Times New Roman"/>
                <w:b/>
                <w:sz w:val="24"/>
                <w:szCs w:val="24"/>
              </w:rPr>
            </w:pPr>
          </w:p>
        </w:tc>
        <w:tc>
          <w:tcPr>
            <w:tcW w:w="824" w:type="dxa"/>
          </w:tcPr>
          <w:p w:rsidR="002F2984" w:rsidRPr="00045124" w:rsidRDefault="002F2984" w:rsidP="00383BF2">
            <w:pPr>
              <w:jc w:val="center"/>
              <w:rPr>
                <w:rFonts w:ascii="Times New Roman" w:hAnsi="Times New Roman"/>
                <w:sz w:val="24"/>
                <w:szCs w:val="24"/>
              </w:rPr>
            </w:pPr>
            <w:r w:rsidRPr="00045124">
              <w:rPr>
                <w:rFonts w:ascii="Times New Roman" w:hAnsi="Times New Roman"/>
                <w:sz w:val="24"/>
                <w:szCs w:val="24"/>
              </w:rPr>
              <w:t>0</w:t>
            </w:r>
            <w:r w:rsidR="00CF7A9B">
              <w:rPr>
                <w:rFonts w:ascii="Times New Roman" w:hAnsi="Times New Roman"/>
                <w:sz w:val="24"/>
                <w:szCs w:val="24"/>
              </w:rPr>
              <w:t>5</w:t>
            </w:r>
            <w:r w:rsidRPr="00045124">
              <w:rPr>
                <w:rFonts w:ascii="Times New Roman" w:hAnsi="Times New Roman"/>
                <w:sz w:val="24"/>
                <w:szCs w:val="24"/>
              </w:rPr>
              <w:t>.10.</w:t>
            </w:r>
          </w:p>
        </w:tc>
        <w:tc>
          <w:tcPr>
            <w:tcW w:w="767" w:type="dxa"/>
          </w:tcPr>
          <w:p w:rsidR="002F2984" w:rsidRPr="00024B67" w:rsidRDefault="002F2984" w:rsidP="00F95C01">
            <w:pPr>
              <w:jc w:val="center"/>
              <w:rPr>
                <w:rFonts w:ascii="Times New Roman" w:hAnsi="Times New Roman"/>
                <w:b/>
                <w:sz w:val="24"/>
                <w:szCs w:val="24"/>
              </w:rPr>
            </w:pPr>
          </w:p>
        </w:tc>
        <w:tc>
          <w:tcPr>
            <w:tcW w:w="7653" w:type="dxa"/>
          </w:tcPr>
          <w:p w:rsidR="002F2984" w:rsidRPr="000C4824" w:rsidRDefault="002F2984"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5.</w:t>
            </w:r>
            <w:r w:rsidRPr="000C4824">
              <w:rPr>
                <w:rFonts w:ascii="Times New Roman" w:hAnsi="Times New Roman"/>
                <w:sz w:val="24"/>
                <w:szCs w:val="24"/>
              </w:rPr>
              <w:t>Написание подробного изложения</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2F2984" w:rsidRPr="00024B67" w:rsidTr="00C277F3">
        <w:trPr>
          <w:trHeight w:val="144"/>
        </w:trPr>
        <w:tc>
          <w:tcPr>
            <w:tcW w:w="755" w:type="dxa"/>
          </w:tcPr>
          <w:p w:rsidR="002F2984" w:rsidRPr="00024B67" w:rsidRDefault="002F2984" w:rsidP="000B5035">
            <w:pPr>
              <w:jc w:val="center"/>
              <w:rPr>
                <w:rFonts w:ascii="Times New Roman" w:hAnsi="Times New Roman"/>
                <w:b/>
                <w:sz w:val="24"/>
                <w:szCs w:val="24"/>
              </w:rPr>
            </w:pPr>
            <w:r>
              <w:rPr>
                <w:rFonts w:ascii="Times New Roman" w:hAnsi="Times New Roman"/>
                <w:b/>
                <w:sz w:val="24"/>
                <w:szCs w:val="24"/>
              </w:rPr>
              <w:t>18.</w:t>
            </w:r>
          </w:p>
        </w:tc>
        <w:tc>
          <w:tcPr>
            <w:tcW w:w="767" w:type="dxa"/>
          </w:tcPr>
          <w:p w:rsidR="002F2984" w:rsidRPr="00024B67" w:rsidRDefault="002F2984" w:rsidP="00F95C01">
            <w:pPr>
              <w:jc w:val="center"/>
              <w:rPr>
                <w:rFonts w:ascii="Times New Roman" w:hAnsi="Times New Roman"/>
                <w:b/>
                <w:sz w:val="24"/>
                <w:szCs w:val="24"/>
              </w:rPr>
            </w:pPr>
          </w:p>
        </w:tc>
        <w:tc>
          <w:tcPr>
            <w:tcW w:w="824" w:type="dxa"/>
          </w:tcPr>
          <w:p w:rsidR="002F2984" w:rsidRPr="00045124" w:rsidRDefault="00CF7A9B" w:rsidP="00383BF2">
            <w:pPr>
              <w:jc w:val="center"/>
              <w:rPr>
                <w:rFonts w:ascii="Times New Roman" w:hAnsi="Times New Roman"/>
                <w:sz w:val="24"/>
                <w:szCs w:val="24"/>
              </w:rPr>
            </w:pPr>
            <w:r>
              <w:rPr>
                <w:rFonts w:ascii="Times New Roman" w:hAnsi="Times New Roman"/>
                <w:sz w:val="24"/>
                <w:szCs w:val="24"/>
              </w:rPr>
              <w:t>08</w:t>
            </w:r>
            <w:r w:rsidR="002F2984" w:rsidRPr="00045124">
              <w:rPr>
                <w:rFonts w:ascii="Times New Roman" w:hAnsi="Times New Roman"/>
                <w:sz w:val="24"/>
                <w:szCs w:val="24"/>
              </w:rPr>
              <w:t>.10.</w:t>
            </w:r>
          </w:p>
        </w:tc>
        <w:tc>
          <w:tcPr>
            <w:tcW w:w="767" w:type="dxa"/>
          </w:tcPr>
          <w:p w:rsidR="002F2984" w:rsidRPr="00024B67" w:rsidRDefault="002F2984" w:rsidP="00F95C01">
            <w:pPr>
              <w:jc w:val="center"/>
              <w:rPr>
                <w:rFonts w:ascii="Times New Roman" w:hAnsi="Times New Roman"/>
                <w:b/>
                <w:sz w:val="24"/>
                <w:szCs w:val="24"/>
              </w:rPr>
            </w:pPr>
          </w:p>
        </w:tc>
        <w:tc>
          <w:tcPr>
            <w:tcW w:w="7653" w:type="dxa"/>
          </w:tcPr>
          <w:p w:rsidR="002F2984" w:rsidRPr="00024B67" w:rsidRDefault="002F2984" w:rsidP="00F95C01">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606E44" w:rsidRPr="00024B67" w:rsidTr="00C277F3">
        <w:trPr>
          <w:trHeight w:val="144"/>
        </w:trPr>
        <w:tc>
          <w:tcPr>
            <w:tcW w:w="755" w:type="dxa"/>
          </w:tcPr>
          <w:p w:rsidR="00606E44" w:rsidRPr="00024B67" w:rsidRDefault="00606E44" w:rsidP="000B5035">
            <w:pPr>
              <w:jc w:val="center"/>
              <w:rPr>
                <w:rFonts w:ascii="Times New Roman" w:hAnsi="Times New Roman"/>
                <w:b/>
                <w:sz w:val="24"/>
                <w:szCs w:val="24"/>
              </w:rPr>
            </w:pPr>
            <w:r>
              <w:rPr>
                <w:rFonts w:ascii="Times New Roman" w:hAnsi="Times New Roman"/>
                <w:b/>
                <w:sz w:val="24"/>
                <w:szCs w:val="24"/>
              </w:rPr>
              <w:t>19.</w:t>
            </w:r>
          </w:p>
        </w:tc>
        <w:tc>
          <w:tcPr>
            <w:tcW w:w="767" w:type="dxa"/>
          </w:tcPr>
          <w:p w:rsidR="00606E44" w:rsidRPr="00024B67" w:rsidRDefault="00606E44" w:rsidP="00F95C01">
            <w:pPr>
              <w:jc w:val="center"/>
              <w:rPr>
                <w:rFonts w:ascii="Times New Roman" w:hAnsi="Times New Roman"/>
                <w:b/>
                <w:sz w:val="24"/>
                <w:szCs w:val="24"/>
              </w:rPr>
            </w:pPr>
          </w:p>
        </w:tc>
        <w:tc>
          <w:tcPr>
            <w:tcW w:w="824" w:type="dxa"/>
          </w:tcPr>
          <w:p w:rsidR="00606E44" w:rsidRPr="00045124" w:rsidRDefault="0058578E" w:rsidP="00383BF2">
            <w:pPr>
              <w:jc w:val="center"/>
              <w:rPr>
                <w:rFonts w:ascii="Times New Roman" w:hAnsi="Times New Roman"/>
                <w:sz w:val="24"/>
                <w:szCs w:val="24"/>
              </w:rPr>
            </w:pPr>
            <w:r>
              <w:rPr>
                <w:rFonts w:ascii="Times New Roman" w:hAnsi="Times New Roman"/>
                <w:sz w:val="24"/>
                <w:szCs w:val="24"/>
              </w:rPr>
              <w:t>09</w:t>
            </w:r>
            <w:r w:rsidR="00606E44" w:rsidRPr="00045124">
              <w:rPr>
                <w:rFonts w:ascii="Times New Roman" w:hAnsi="Times New Roman"/>
                <w:sz w:val="24"/>
                <w:szCs w:val="24"/>
              </w:rPr>
              <w:t>.10.</w:t>
            </w:r>
          </w:p>
        </w:tc>
        <w:tc>
          <w:tcPr>
            <w:tcW w:w="767" w:type="dxa"/>
          </w:tcPr>
          <w:p w:rsidR="00606E44" w:rsidRPr="00024B67" w:rsidRDefault="00606E44" w:rsidP="00F95C01">
            <w:pPr>
              <w:jc w:val="center"/>
              <w:rPr>
                <w:rFonts w:ascii="Times New Roman" w:hAnsi="Times New Roman"/>
                <w:b/>
                <w:sz w:val="24"/>
                <w:szCs w:val="24"/>
              </w:rPr>
            </w:pPr>
          </w:p>
        </w:tc>
        <w:tc>
          <w:tcPr>
            <w:tcW w:w="7653" w:type="dxa"/>
          </w:tcPr>
          <w:p w:rsidR="00606E44" w:rsidRPr="00024B67" w:rsidRDefault="00606E44" w:rsidP="00F95C01">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606E44" w:rsidRPr="00024B67" w:rsidRDefault="00606E44" w:rsidP="00F95C01">
            <w:pPr>
              <w:jc w:val="both"/>
              <w:rPr>
                <w:rFonts w:ascii="Times New Roman" w:hAnsi="Times New Roman"/>
                <w:sz w:val="24"/>
                <w:szCs w:val="24"/>
              </w:rPr>
            </w:pPr>
            <w:r w:rsidRPr="00024B67">
              <w:rPr>
                <w:rFonts w:ascii="Times New Roman" w:hAnsi="Times New Roman"/>
                <w:sz w:val="24"/>
                <w:szCs w:val="24"/>
              </w:rPr>
              <w:t xml:space="preserve"> примыкание)</w:t>
            </w:r>
            <w:r>
              <w:rPr>
                <w:rFonts w:ascii="Times New Roman" w:hAnsi="Times New Roman"/>
                <w:sz w:val="24"/>
                <w:szCs w:val="24"/>
              </w:rPr>
              <w:t>.</w:t>
            </w:r>
          </w:p>
        </w:tc>
      </w:tr>
      <w:tr w:rsidR="00606E44" w:rsidRPr="00024B67" w:rsidTr="00C277F3">
        <w:trPr>
          <w:trHeight w:val="144"/>
        </w:trPr>
        <w:tc>
          <w:tcPr>
            <w:tcW w:w="755" w:type="dxa"/>
          </w:tcPr>
          <w:p w:rsidR="00606E44" w:rsidRPr="00024B67" w:rsidRDefault="00606E44" w:rsidP="000B5035">
            <w:pPr>
              <w:jc w:val="center"/>
              <w:rPr>
                <w:rFonts w:ascii="Times New Roman" w:hAnsi="Times New Roman"/>
                <w:b/>
                <w:sz w:val="24"/>
                <w:szCs w:val="24"/>
              </w:rPr>
            </w:pPr>
            <w:r>
              <w:rPr>
                <w:rFonts w:ascii="Times New Roman" w:hAnsi="Times New Roman"/>
                <w:b/>
                <w:sz w:val="24"/>
                <w:szCs w:val="24"/>
              </w:rPr>
              <w:t>20.</w:t>
            </w:r>
          </w:p>
        </w:tc>
        <w:tc>
          <w:tcPr>
            <w:tcW w:w="767" w:type="dxa"/>
          </w:tcPr>
          <w:p w:rsidR="00606E44" w:rsidRPr="00024B67" w:rsidRDefault="00606E44" w:rsidP="00F95C01">
            <w:pPr>
              <w:jc w:val="center"/>
              <w:rPr>
                <w:rFonts w:ascii="Times New Roman" w:hAnsi="Times New Roman"/>
                <w:b/>
                <w:sz w:val="24"/>
                <w:szCs w:val="24"/>
              </w:rPr>
            </w:pPr>
          </w:p>
        </w:tc>
        <w:tc>
          <w:tcPr>
            <w:tcW w:w="824" w:type="dxa"/>
          </w:tcPr>
          <w:p w:rsidR="00606E44" w:rsidRPr="00045124" w:rsidRDefault="0058578E" w:rsidP="00383BF2">
            <w:pPr>
              <w:jc w:val="center"/>
              <w:rPr>
                <w:rFonts w:ascii="Times New Roman" w:hAnsi="Times New Roman"/>
                <w:sz w:val="24"/>
                <w:szCs w:val="24"/>
              </w:rPr>
            </w:pPr>
            <w:r>
              <w:rPr>
                <w:rFonts w:ascii="Times New Roman" w:hAnsi="Times New Roman"/>
                <w:sz w:val="24"/>
                <w:szCs w:val="24"/>
              </w:rPr>
              <w:t>10</w:t>
            </w:r>
            <w:r w:rsidR="00CF7A9B">
              <w:rPr>
                <w:rFonts w:ascii="Times New Roman" w:hAnsi="Times New Roman"/>
                <w:sz w:val="24"/>
                <w:szCs w:val="24"/>
              </w:rPr>
              <w:t>.10</w:t>
            </w:r>
          </w:p>
        </w:tc>
        <w:tc>
          <w:tcPr>
            <w:tcW w:w="767" w:type="dxa"/>
          </w:tcPr>
          <w:p w:rsidR="00606E44" w:rsidRPr="00024B67" w:rsidRDefault="00606E44" w:rsidP="00F95C01">
            <w:pPr>
              <w:jc w:val="center"/>
              <w:rPr>
                <w:rFonts w:ascii="Times New Roman" w:hAnsi="Times New Roman"/>
                <w:b/>
                <w:sz w:val="24"/>
                <w:szCs w:val="24"/>
              </w:rPr>
            </w:pPr>
          </w:p>
        </w:tc>
        <w:tc>
          <w:tcPr>
            <w:tcW w:w="7653" w:type="dxa"/>
          </w:tcPr>
          <w:p w:rsidR="00606E44" w:rsidRPr="00024B67" w:rsidRDefault="00606E44" w:rsidP="00F95C01">
            <w:pPr>
              <w:jc w:val="both"/>
              <w:rPr>
                <w:rFonts w:ascii="Times New Roman" w:hAnsi="Times New Roman"/>
                <w:sz w:val="24"/>
                <w:szCs w:val="24"/>
              </w:rPr>
            </w:pPr>
            <w:r>
              <w:rPr>
                <w:rFonts w:ascii="Times New Roman" w:hAnsi="Times New Roman"/>
                <w:sz w:val="24"/>
                <w:szCs w:val="24"/>
              </w:rPr>
              <w:t>Согласование как вид подчинительной связи.</w:t>
            </w:r>
          </w:p>
        </w:tc>
      </w:tr>
      <w:tr w:rsidR="00606E44" w:rsidRPr="00024B67" w:rsidTr="00C277F3">
        <w:trPr>
          <w:trHeight w:val="144"/>
        </w:trPr>
        <w:tc>
          <w:tcPr>
            <w:tcW w:w="755" w:type="dxa"/>
          </w:tcPr>
          <w:p w:rsidR="00606E44" w:rsidRPr="00024B67" w:rsidRDefault="00606E44" w:rsidP="000B5035">
            <w:pPr>
              <w:jc w:val="center"/>
              <w:rPr>
                <w:rFonts w:ascii="Times New Roman" w:hAnsi="Times New Roman"/>
                <w:b/>
                <w:sz w:val="24"/>
                <w:szCs w:val="24"/>
              </w:rPr>
            </w:pPr>
            <w:r>
              <w:rPr>
                <w:rFonts w:ascii="Times New Roman" w:hAnsi="Times New Roman"/>
                <w:b/>
                <w:sz w:val="24"/>
                <w:szCs w:val="24"/>
              </w:rPr>
              <w:t>21.</w:t>
            </w:r>
          </w:p>
        </w:tc>
        <w:tc>
          <w:tcPr>
            <w:tcW w:w="767" w:type="dxa"/>
          </w:tcPr>
          <w:p w:rsidR="00606E44" w:rsidRPr="00024B67" w:rsidRDefault="00606E44" w:rsidP="00F95C01">
            <w:pPr>
              <w:jc w:val="center"/>
              <w:rPr>
                <w:rFonts w:ascii="Times New Roman" w:hAnsi="Times New Roman"/>
                <w:b/>
                <w:sz w:val="24"/>
                <w:szCs w:val="24"/>
              </w:rPr>
            </w:pPr>
          </w:p>
        </w:tc>
        <w:tc>
          <w:tcPr>
            <w:tcW w:w="824" w:type="dxa"/>
          </w:tcPr>
          <w:p w:rsidR="00606E44" w:rsidRPr="00045124" w:rsidRDefault="00CF7A9B" w:rsidP="00383BF2">
            <w:pPr>
              <w:jc w:val="center"/>
              <w:rPr>
                <w:rFonts w:ascii="Times New Roman" w:hAnsi="Times New Roman"/>
                <w:sz w:val="24"/>
                <w:szCs w:val="24"/>
              </w:rPr>
            </w:pPr>
            <w:r>
              <w:rPr>
                <w:rFonts w:ascii="Times New Roman" w:hAnsi="Times New Roman"/>
                <w:sz w:val="24"/>
                <w:szCs w:val="24"/>
              </w:rPr>
              <w:t>12.10</w:t>
            </w:r>
          </w:p>
        </w:tc>
        <w:tc>
          <w:tcPr>
            <w:tcW w:w="767" w:type="dxa"/>
          </w:tcPr>
          <w:p w:rsidR="00606E44" w:rsidRPr="00024B67" w:rsidRDefault="00606E44" w:rsidP="00F95C01">
            <w:pPr>
              <w:jc w:val="center"/>
              <w:rPr>
                <w:rFonts w:ascii="Times New Roman" w:hAnsi="Times New Roman"/>
                <w:b/>
                <w:sz w:val="24"/>
                <w:szCs w:val="24"/>
              </w:rPr>
            </w:pPr>
          </w:p>
        </w:tc>
        <w:tc>
          <w:tcPr>
            <w:tcW w:w="7653" w:type="dxa"/>
          </w:tcPr>
          <w:p w:rsidR="00606E44" w:rsidRDefault="00606E44" w:rsidP="00F95C01">
            <w:pPr>
              <w:jc w:val="both"/>
              <w:rPr>
                <w:rFonts w:ascii="Times New Roman" w:hAnsi="Times New Roman"/>
                <w:sz w:val="24"/>
                <w:szCs w:val="24"/>
              </w:rPr>
            </w:pPr>
            <w:r>
              <w:rPr>
                <w:rFonts w:ascii="Times New Roman" w:hAnsi="Times New Roman"/>
                <w:sz w:val="24"/>
                <w:szCs w:val="24"/>
              </w:rPr>
              <w:t>У</w:t>
            </w:r>
            <w:r w:rsidRPr="00024B67">
              <w:rPr>
                <w:rFonts w:ascii="Times New Roman" w:hAnsi="Times New Roman"/>
                <w:sz w:val="24"/>
                <w:szCs w:val="24"/>
              </w:rPr>
              <w:t>правление</w:t>
            </w:r>
            <w:r>
              <w:rPr>
                <w:rFonts w:ascii="Times New Roman" w:hAnsi="Times New Roman"/>
                <w:sz w:val="24"/>
                <w:szCs w:val="24"/>
              </w:rPr>
              <w:t xml:space="preserve"> как вид подчинительной связи.</w:t>
            </w:r>
          </w:p>
        </w:tc>
      </w:tr>
      <w:tr w:rsidR="00CF7A9B" w:rsidRPr="00024B67" w:rsidTr="00C277F3">
        <w:trPr>
          <w:trHeight w:val="144"/>
        </w:trPr>
        <w:tc>
          <w:tcPr>
            <w:tcW w:w="755" w:type="dxa"/>
          </w:tcPr>
          <w:p w:rsidR="00CF7A9B" w:rsidRPr="00024B67" w:rsidRDefault="00CF7A9B" w:rsidP="000B5035">
            <w:pPr>
              <w:jc w:val="center"/>
              <w:rPr>
                <w:rFonts w:ascii="Times New Roman" w:hAnsi="Times New Roman"/>
                <w:b/>
                <w:sz w:val="24"/>
                <w:szCs w:val="24"/>
              </w:rPr>
            </w:pPr>
            <w:r>
              <w:rPr>
                <w:rFonts w:ascii="Times New Roman" w:hAnsi="Times New Roman"/>
                <w:b/>
                <w:sz w:val="24"/>
                <w:szCs w:val="24"/>
              </w:rPr>
              <w:t>22.</w:t>
            </w:r>
          </w:p>
        </w:tc>
        <w:tc>
          <w:tcPr>
            <w:tcW w:w="767" w:type="dxa"/>
          </w:tcPr>
          <w:p w:rsidR="00CF7A9B" w:rsidRPr="00024B67" w:rsidRDefault="00CF7A9B" w:rsidP="00F95C01">
            <w:pPr>
              <w:jc w:val="center"/>
              <w:rPr>
                <w:rFonts w:ascii="Times New Roman" w:hAnsi="Times New Roman"/>
                <w:b/>
                <w:sz w:val="24"/>
                <w:szCs w:val="24"/>
              </w:rPr>
            </w:pPr>
          </w:p>
        </w:tc>
        <w:tc>
          <w:tcPr>
            <w:tcW w:w="824" w:type="dxa"/>
          </w:tcPr>
          <w:p w:rsidR="00CF7A9B" w:rsidRPr="00045124" w:rsidRDefault="00CF7A9B" w:rsidP="000B5035">
            <w:pPr>
              <w:jc w:val="center"/>
              <w:rPr>
                <w:rFonts w:ascii="Times New Roman" w:hAnsi="Times New Roman"/>
                <w:sz w:val="24"/>
                <w:szCs w:val="24"/>
              </w:rPr>
            </w:pPr>
            <w:r w:rsidRPr="00045124">
              <w:rPr>
                <w:rFonts w:ascii="Times New Roman" w:hAnsi="Times New Roman"/>
                <w:sz w:val="24"/>
                <w:szCs w:val="24"/>
              </w:rPr>
              <w:t>15.10.</w:t>
            </w:r>
          </w:p>
        </w:tc>
        <w:tc>
          <w:tcPr>
            <w:tcW w:w="767" w:type="dxa"/>
          </w:tcPr>
          <w:p w:rsidR="00CF7A9B" w:rsidRPr="00024B67" w:rsidRDefault="00CF7A9B" w:rsidP="00F95C01">
            <w:pPr>
              <w:jc w:val="center"/>
              <w:rPr>
                <w:rFonts w:ascii="Times New Roman" w:hAnsi="Times New Roman"/>
                <w:b/>
                <w:sz w:val="24"/>
                <w:szCs w:val="24"/>
              </w:rPr>
            </w:pPr>
          </w:p>
        </w:tc>
        <w:tc>
          <w:tcPr>
            <w:tcW w:w="7653" w:type="dxa"/>
          </w:tcPr>
          <w:p w:rsidR="00CF7A9B" w:rsidRDefault="00CF7A9B" w:rsidP="00F95C01">
            <w:pPr>
              <w:jc w:val="both"/>
              <w:rPr>
                <w:rFonts w:ascii="Times New Roman" w:hAnsi="Times New Roman"/>
                <w:sz w:val="24"/>
                <w:szCs w:val="24"/>
              </w:rPr>
            </w:pPr>
            <w:r>
              <w:rPr>
                <w:rFonts w:ascii="Times New Roman" w:hAnsi="Times New Roman"/>
                <w:sz w:val="24"/>
                <w:szCs w:val="24"/>
              </w:rPr>
              <w:t>П</w:t>
            </w:r>
            <w:r w:rsidRPr="00024B67">
              <w:rPr>
                <w:rFonts w:ascii="Times New Roman" w:hAnsi="Times New Roman"/>
                <w:sz w:val="24"/>
                <w:szCs w:val="24"/>
              </w:rPr>
              <w:t>римыкание</w:t>
            </w:r>
            <w:r>
              <w:rPr>
                <w:rFonts w:ascii="Times New Roman" w:hAnsi="Times New Roman"/>
                <w:sz w:val="24"/>
                <w:szCs w:val="24"/>
              </w:rPr>
              <w:t xml:space="preserve"> как вид подчинительной связи.</w:t>
            </w:r>
          </w:p>
        </w:tc>
      </w:tr>
      <w:tr w:rsidR="00CF7A9B" w:rsidRPr="00024B67" w:rsidTr="00C277F3">
        <w:trPr>
          <w:trHeight w:val="144"/>
        </w:trPr>
        <w:tc>
          <w:tcPr>
            <w:tcW w:w="755" w:type="dxa"/>
          </w:tcPr>
          <w:p w:rsidR="00CF7A9B" w:rsidRPr="00024B67" w:rsidRDefault="00CF7A9B" w:rsidP="000B5035">
            <w:pPr>
              <w:jc w:val="center"/>
              <w:rPr>
                <w:rFonts w:ascii="Times New Roman" w:hAnsi="Times New Roman"/>
                <w:b/>
                <w:sz w:val="24"/>
                <w:szCs w:val="24"/>
              </w:rPr>
            </w:pPr>
            <w:r>
              <w:rPr>
                <w:rFonts w:ascii="Times New Roman" w:hAnsi="Times New Roman"/>
                <w:b/>
                <w:sz w:val="24"/>
                <w:szCs w:val="24"/>
              </w:rPr>
              <w:t>23.</w:t>
            </w:r>
          </w:p>
        </w:tc>
        <w:tc>
          <w:tcPr>
            <w:tcW w:w="767" w:type="dxa"/>
          </w:tcPr>
          <w:p w:rsidR="00CF7A9B" w:rsidRPr="00024B67" w:rsidRDefault="00CF7A9B" w:rsidP="00F95C01">
            <w:pPr>
              <w:jc w:val="center"/>
              <w:rPr>
                <w:rFonts w:ascii="Times New Roman" w:hAnsi="Times New Roman"/>
                <w:b/>
                <w:sz w:val="24"/>
                <w:szCs w:val="24"/>
              </w:rPr>
            </w:pPr>
          </w:p>
        </w:tc>
        <w:tc>
          <w:tcPr>
            <w:tcW w:w="824" w:type="dxa"/>
          </w:tcPr>
          <w:p w:rsidR="00CF7A9B" w:rsidRPr="00045124" w:rsidRDefault="0058578E" w:rsidP="000B5035">
            <w:pPr>
              <w:jc w:val="center"/>
              <w:rPr>
                <w:rFonts w:ascii="Times New Roman" w:hAnsi="Times New Roman"/>
                <w:sz w:val="24"/>
                <w:szCs w:val="24"/>
              </w:rPr>
            </w:pPr>
            <w:r>
              <w:rPr>
                <w:rFonts w:ascii="Times New Roman" w:hAnsi="Times New Roman"/>
                <w:sz w:val="24"/>
                <w:szCs w:val="24"/>
              </w:rPr>
              <w:t>16</w:t>
            </w:r>
            <w:r w:rsidR="00CF7A9B" w:rsidRPr="00045124">
              <w:rPr>
                <w:rFonts w:ascii="Times New Roman" w:hAnsi="Times New Roman"/>
                <w:sz w:val="24"/>
                <w:szCs w:val="24"/>
              </w:rPr>
              <w:t>.10.</w:t>
            </w:r>
          </w:p>
        </w:tc>
        <w:tc>
          <w:tcPr>
            <w:tcW w:w="767" w:type="dxa"/>
          </w:tcPr>
          <w:p w:rsidR="00CF7A9B" w:rsidRPr="00024B67" w:rsidRDefault="00CF7A9B" w:rsidP="00F95C01">
            <w:pPr>
              <w:jc w:val="center"/>
              <w:rPr>
                <w:rFonts w:ascii="Times New Roman" w:hAnsi="Times New Roman"/>
                <w:b/>
                <w:sz w:val="24"/>
                <w:szCs w:val="24"/>
              </w:rPr>
            </w:pPr>
          </w:p>
        </w:tc>
        <w:tc>
          <w:tcPr>
            <w:tcW w:w="7653" w:type="dxa"/>
          </w:tcPr>
          <w:p w:rsidR="00CF7A9B" w:rsidRPr="00024B67" w:rsidRDefault="00CF7A9B" w:rsidP="00F95C01">
            <w:pPr>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CF7A9B" w:rsidRPr="00024B67" w:rsidTr="00C277F3">
        <w:trPr>
          <w:trHeight w:val="144"/>
        </w:trPr>
        <w:tc>
          <w:tcPr>
            <w:tcW w:w="755" w:type="dxa"/>
          </w:tcPr>
          <w:p w:rsidR="00CF7A9B" w:rsidRDefault="00CF7A9B" w:rsidP="000B5035">
            <w:pPr>
              <w:jc w:val="center"/>
              <w:rPr>
                <w:rFonts w:ascii="Times New Roman" w:hAnsi="Times New Roman"/>
                <w:b/>
                <w:sz w:val="24"/>
                <w:szCs w:val="24"/>
              </w:rPr>
            </w:pPr>
            <w:r>
              <w:rPr>
                <w:rFonts w:ascii="Times New Roman" w:hAnsi="Times New Roman"/>
                <w:b/>
                <w:sz w:val="24"/>
                <w:szCs w:val="24"/>
              </w:rPr>
              <w:t>24.</w:t>
            </w:r>
          </w:p>
        </w:tc>
        <w:tc>
          <w:tcPr>
            <w:tcW w:w="767" w:type="dxa"/>
          </w:tcPr>
          <w:p w:rsidR="00CF7A9B" w:rsidRPr="00024B67" w:rsidRDefault="00CF7A9B" w:rsidP="00F95C01">
            <w:pPr>
              <w:jc w:val="center"/>
              <w:rPr>
                <w:rFonts w:ascii="Times New Roman" w:hAnsi="Times New Roman"/>
                <w:b/>
                <w:sz w:val="24"/>
                <w:szCs w:val="24"/>
              </w:rPr>
            </w:pPr>
          </w:p>
        </w:tc>
        <w:tc>
          <w:tcPr>
            <w:tcW w:w="824" w:type="dxa"/>
          </w:tcPr>
          <w:p w:rsidR="00CF7A9B" w:rsidRPr="00045124" w:rsidRDefault="0058578E" w:rsidP="00383BF2">
            <w:pPr>
              <w:jc w:val="center"/>
              <w:rPr>
                <w:rFonts w:ascii="Times New Roman" w:hAnsi="Times New Roman"/>
                <w:sz w:val="24"/>
                <w:szCs w:val="24"/>
              </w:rPr>
            </w:pPr>
            <w:r>
              <w:rPr>
                <w:rFonts w:ascii="Times New Roman" w:hAnsi="Times New Roman"/>
                <w:sz w:val="24"/>
                <w:szCs w:val="24"/>
              </w:rPr>
              <w:t>17</w:t>
            </w:r>
            <w:r w:rsidR="00CF7A9B">
              <w:rPr>
                <w:rFonts w:ascii="Times New Roman" w:hAnsi="Times New Roman"/>
                <w:sz w:val="24"/>
                <w:szCs w:val="24"/>
              </w:rPr>
              <w:t>.10</w:t>
            </w:r>
          </w:p>
        </w:tc>
        <w:tc>
          <w:tcPr>
            <w:tcW w:w="767" w:type="dxa"/>
          </w:tcPr>
          <w:p w:rsidR="00CF7A9B" w:rsidRPr="00024B67" w:rsidRDefault="00CF7A9B" w:rsidP="00F95C01">
            <w:pPr>
              <w:jc w:val="center"/>
              <w:rPr>
                <w:rFonts w:ascii="Times New Roman" w:hAnsi="Times New Roman"/>
                <w:b/>
                <w:sz w:val="24"/>
                <w:szCs w:val="24"/>
              </w:rPr>
            </w:pPr>
          </w:p>
        </w:tc>
        <w:tc>
          <w:tcPr>
            <w:tcW w:w="7653" w:type="dxa"/>
          </w:tcPr>
          <w:p w:rsidR="00CF7A9B" w:rsidRPr="00024B67" w:rsidRDefault="00CF7A9B" w:rsidP="00F95C01">
            <w:pPr>
              <w:jc w:val="both"/>
              <w:rPr>
                <w:rFonts w:ascii="Times New Roman" w:hAnsi="Times New Roman"/>
                <w:sz w:val="24"/>
                <w:szCs w:val="24"/>
              </w:rPr>
            </w:pPr>
            <w:r w:rsidRPr="00024B67">
              <w:rPr>
                <w:rFonts w:ascii="Times New Roman" w:hAnsi="Times New Roman"/>
                <w:sz w:val="24"/>
                <w:szCs w:val="24"/>
              </w:rPr>
              <w:t>Синтаксический разбор</w:t>
            </w:r>
            <w:r>
              <w:rPr>
                <w:rFonts w:ascii="Times New Roman" w:hAnsi="Times New Roman"/>
                <w:sz w:val="24"/>
                <w:szCs w:val="24"/>
              </w:rPr>
              <w:t xml:space="preserve"> </w:t>
            </w:r>
            <w:r w:rsidRPr="00024B67">
              <w:rPr>
                <w:rFonts w:ascii="Times New Roman" w:hAnsi="Times New Roman"/>
                <w:sz w:val="24"/>
                <w:szCs w:val="24"/>
              </w:rPr>
              <w:t>словосочетаний. Самостоятельная работа.</w:t>
            </w:r>
          </w:p>
        </w:tc>
      </w:tr>
      <w:tr w:rsidR="00CF7A9B" w:rsidRPr="00024B67" w:rsidTr="00C277F3">
        <w:trPr>
          <w:trHeight w:val="144"/>
        </w:trPr>
        <w:tc>
          <w:tcPr>
            <w:tcW w:w="10766" w:type="dxa"/>
            <w:gridSpan w:val="5"/>
          </w:tcPr>
          <w:p w:rsidR="00CF7A9B" w:rsidRPr="002F2984" w:rsidRDefault="0011418E" w:rsidP="00F95C01">
            <w:pPr>
              <w:jc w:val="center"/>
              <w:rPr>
                <w:rFonts w:ascii="Times New Roman" w:hAnsi="Times New Roman"/>
                <w:b/>
                <w:sz w:val="24"/>
                <w:szCs w:val="24"/>
              </w:rPr>
            </w:pPr>
            <w:r>
              <w:rPr>
                <w:rFonts w:ascii="Times New Roman" w:hAnsi="Times New Roman"/>
                <w:b/>
                <w:bCs/>
                <w:sz w:val="24"/>
                <w:szCs w:val="24"/>
              </w:rPr>
              <w:t>3.Двусоставные предложения(24</w:t>
            </w:r>
            <w:r w:rsidR="00CF7A9B" w:rsidRPr="002F2984">
              <w:rPr>
                <w:rFonts w:ascii="Times New Roman" w:hAnsi="Times New Roman"/>
                <w:b/>
                <w:bCs/>
                <w:sz w:val="24"/>
                <w:szCs w:val="24"/>
              </w:rPr>
              <w:t>ч.)</w:t>
            </w:r>
          </w:p>
        </w:tc>
      </w:tr>
      <w:tr w:rsidR="00296627" w:rsidRPr="00024B67" w:rsidTr="00C277F3">
        <w:trPr>
          <w:trHeight w:val="144"/>
        </w:trPr>
        <w:tc>
          <w:tcPr>
            <w:tcW w:w="755" w:type="dxa"/>
          </w:tcPr>
          <w:p w:rsidR="00296627" w:rsidRPr="00024B67" w:rsidRDefault="00296627" w:rsidP="00F95C01">
            <w:pPr>
              <w:jc w:val="center"/>
              <w:rPr>
                <w:rFonts w:ascii="Times New Roman" w:hAnsi="Times New Roman"/>
                <w:b/>
                <w:sz w:val="24"/>
                <w:szCs w:val="24"/>
              </w:rPr>
            </w:pPr>
            <w:r>
              <w:rPr>
                <w:rFonts w:ascii="Times New Roman" w:hAnsi="Times New Roman"/>
                <w:b/>
                <w:sz w:val="24"/>
                <w:szCs w:val="24"/>
              </w:rPr>
              <w:t>25.</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F95C01">
            <w:pPr>
              <w:jc w:val="center"/>
              <w:rPr>
                <w:rFonts w:ascii="Times New Roman" w:hAnsi="Times New Roman"/>
                <w:sz w:val="24"/>
                <w:szCs w:val="24"/>
              </w:rPr>
            </w:pPr>
            <w:r w:rsidRPr="00045124">
              <w:rPr>
                <w:rFonts w:ascii="Times New Roman" w:hAnsi="Times New Roman"/>
                <w:bCs/>
                <w:sz w:val="24"/>
                <w:szCs w:val="24"/>
              </w:rPr>
              <w:t>19.10.</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0B5035">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6. Подготовка к контрольному подробному изложению -1.</w:t>
            </w:r>
          </w:p>
        </w:tc>
      </w:tr>
      <w:tr w:rsidR="00296627" w:rsidRPr="00024B67" w:rsidTr="00C277F3">
        <w:trPr>
          <w:trHeight w:val="144"/>
        </w:trPr>
        <w:tc>
          <w:tcPr>
            <w:tcW w:w="755" w:type="dxa"/>
          </w:tcPr>
          <w:p w:rsidR="00296627" w:rsidRPr="00024B67" w:rsidRDefault="00296627" w:rsidP="00F95C01">
            <w:pPr>
              <w:jc w:val="center"/>
              <w:rPr>
                <w:rFonts w:ascii="Times New Roman" w:hAnsi="Times New Roman"/>
                <w:b/>
                <w:sz w:val="24"/>
                <w:szCs w:val="24"/>
              </w:rPr>
            </w:pPr>
            <w:r>
              <w:rPr>
                <w:rFonts w:ascii="Times New Roman" w:hAnsi="Times New Roman"/>
                <w:b/>
                <w:sz w:val="24"/>
                <w:szCs w:val="24"/>
              </w:rPr>
              <w:t>26.</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383BF2">
            <w:pPr>
              <w:jc w:val="center"/>
              <w:rPr>
                <w:rFonts w:ascii="Times New Roman" w:hAnsi="Times New Roman"/>
                <w:sz w:val="24"/>
                <w:szCs w:val="24"/>
              </w:rPr>
            </w:pPr>
            <w:r w:rsidRPr="00045124">
              <w:rPr>
                <w:rFonts w:ascii="Times New Roman" w:hAnsi="Times New Roman"/>
                <w:sz w:val="24"/>
                <w:szCs w:val="24"/>
              </w:rPr>
              <w:t>22.10.</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0B5035">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7. Написание контрольного</w:t>
            </w:r>
            <w:r>
              <w:rPr>
                <w:rFonts w:ascii="Times New Roman" w:hAnsi="Times New Roman"/>
                <w:b/>
                <w:sz w:val="24"/>
                <w:szCs w:val="24"/>
              </w:rPr>
              <w:t xml:space="preserve"> подробного</w:t>
            </w:r>
            <w:r w:rsidRPr="00024B67">
              <w:rPr>
                <w:rFonts w:ascii="Times New Roman" w:hAnsi="Times New Roman"/>
                <w:b/>
                <w:sz w:val="24"/>
                <w:szCs w:val="24"/>
              </w:rPr>
              <w:t xml:space="preserve"> изложения-1.</w:t>
            </w:r>
          </w:p>
        </w:tc>
      </w:tr>
      <w:tr w:rsidR="00296627" w:rsidRPr="00024B67" w:rsidTr="00C277F3">
        <w:trPr>
          <w:trHeight w:val="144"/>
        </w:trPr>
        <w:tc>
          <w:tcPr>
            <w:tcW w:w="755" w:type="dxa"/>
          </w:tcPr>
          <w:p w:rsidR="00296627" w:rsidRDefault="00296627" w:rsidP="000B5035">
            <w:pPr>
              <w:jc w:val="center"/>
              <w:rPr>
                <w:rFonts w:ascii="Times New Roman" w:hAnsi="Times New Roman"/>
                <w:b/>
                <w:sz w:val="24"/>
                <w:szCs w:val="24"/>
              </w:rPr>
            </w:pPr>
            <w:r>
              <w:rPr>
                <w:rFonts w:ascii="Times New Roman" w:hAnsi="Times New Roman"/>
                <w:b/>
                <w:sz w:val="24"/>
                <w:szCs w:val="24"/>
              </w:rPr>
              <w:t>27.</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58578E" w:rsidP="00383BF2">
            <w:pPr>
              <w:jc w:val="center"/>
              <w:rPr>
                <w:rFonts w:ascii="Times New Roman" w:hAnsi="Times New Roman"/>
                <w:sz w:val="24"/>
                <w:szCs w:val="24"/>
              </w:rPr>
            </w:pPr>
            <w:r>
              <w:rPr>
                <w:rFonts w:ascii="Times New Roman" w:hAnsi="Times New Roman"/>
                <w:sz w:val="24"/>
                <w:szCs w:val="24"/>
              </w:rPr>
              <w:t>23</w:t>
            </w:r>
            <w:r w:rsidR="00296627" w:rsidRPr="00045124">
              <w:rPr>
                <w:rFonts w:ascii="Times New Roman" w:hAnsi="Times New Roman"/>
                <w:sz w:val="24"/>
                <w:szCs w:val="24"/>
              </w:rPr>
              <w:t>.10.</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953C54">
            <w:pPr>
              <w:jc w:val="both"/>
              <w:rPr>
                <w:rFonts w:ascii="Times New Roman" w:hAnsi="Times New Roman"/>
                <w:b/>
                <w:sz w:val="24"/>
                <w:szCs w:val="24"/>
              </w:rPr>
            </w:pPr>
            <w:r w:rsidRPr="00024B67">
              <w:rPr>
                <w:rFonts w:ascii="Times New Roman" w:hAnsi="Times New Roman"/>
                <w:sz w:val="24"/>
                <w:szCs w:val="24"/>
              </w:rPr>
              <w:t xml:space="preserve">Анализ контрольного </w:t>
            </w:r>
            <w:r>
              <w:rPr>
                <w:rFonts w:ascii="Times New Roman" w:hAnsi="Times New Roman"/>
                <w:sz w:val="24"/>
                <w:szCs w:val="24"/>
              </w:rPr>
              <w:t xml:space="preserve">подробного </w:t>
            </w:r>
            <w:r w:rsidRPr="00024B67">
              <w:rPr>
                <w:rFonts w:ascii="Times New Roman" w:hAnsi="Times New Roman"/>
                <w:sz w:val="24"/>
                <w:szCs w:val="24"/>
              </w:rPr>
              <w:t>изложения.</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28.</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58578E" w:rsidP="00383BF2">
            <w:pPr>
              <w:jc w:val="center"/>
              <w:rPr>
                <w:rFonts w:ascii="Times New Roman" w:hAnsi="Times New Roman"/>
                <w:sz w:val="24"/>
                <w:szCs w:val="24"/>
              </w:rPr>
            </w:pPr>
            <w:r>
              <w:rPr>
                <w:rFonts w:ascii="Times New Roman" w:hAnsi="Times New Roman"/>
                <w:sz w:val="24"/>
                <w:szCs w:val="24"/>
              </w:rPr>
              <w:t>24</w:t>
            </w:r>
            <w:r w:rsidR="00296627">
              <w:rPr>
                <w:rFonts w:ascii="Times New Roman" w:hAnsi="Times New Roman"/>
                <w:sz w:val="24"/>
                <w:szCs w:val="24"/>
              </w:rPr>
              <w:t>.10</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953C54">
            <w:pPr>
              <w:jc w:val="both"/>
              <w:rPr>
                <w:rFonts w:ascii="Times New Roman" w:hAnsi="Times New Roman"/>
                <w:b/>
                <w:sz w:val="24"/>
                <w:szCs w:val="24"/>
              </w:rPr>
            </w:pPr>
            <w:r w:rsidRPr="00024B67">
              <w:rPr>
                <w:rFonts w:ascii="Times New Roman" w:hAnsi="Times New Roman"/>
                <w:sz w:val="24"/>
                <w:szCs w:val="24"/>
              </w:rPr>
              <w:t>Главные члены двусоставного предложения. Подлежащее</w:t>
            </w:r>
            <w:r>
              <w:rPr>
                <w:rFonts w:ascii="Times New Roman" w:hAnsi="Times New Roman"/>
                <w:sz w:val="24"/>
                <w:szCs w:val="24"/>
              </w:rPr>
              <w:t>.</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29.</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650D23" w:rsidRDefault="00296627" w:rsidP="00383BF2">
            <w:pPr>
              <w:jc w:val="center"/>
              <w:rPr>
                <w:rFonts w:ascii="Times New Roman" w:hAnsi="Times New Roman"/>
                <w:sz w:val="24"/>
                <w:szCs w:val="24"/>
              </w:rPr>
            </w:pPr>
            <w:r w:rsidRPr="00650D23">
              <w:rPr>
                <w:rFonts w:ascii="Times New Roman" w:hAnsi="Times New Roman"/>
                <w:sz w:val="24"/>
                <w:szCs w:val="24"/>
              </w:rPr>
              <w:t>26.10</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953C54">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подлежащего.</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30.</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58578E" w:rsidP="00383BF2">
            <w:pPr>
              <w:jc w:val="center"/>
              <w:rPr>
                <w:rFonts w:ascii="Times New Roman" w:hAnsi="Times New Roman"/>
                <w:sz w:val="24"/>
                <w:szCs w:val="24"/>
              </w:rPr>
            </w:pPr>
            <w:r>
              <w:rPr>
                <w:rFonts w:ascii="Times New Roman" w:hAnsi="Times New Roman"/>
                <w:sz w:val="24"/>
                <w:szCs w:val="24"/>
              </w:rPr>
              <w:t>06</w:t>
            </w:r>
            <w:r w:rsidR="00296627" w:rsidRPr="00045124">
              <w:rPr>
                <w:rFonts w:ascii="Times New Roman" w:hAnsi="Times New Roman"/>
                <w:sz w:val="24"/>
                <w:szCs w:val="24"/>
              </w:rPr>
              <w:t>.11.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w:t>
            </w:r>
            <w:r w:rsidRPr="00024B67">
              <w:rPr>
                <w:rFonts w:ascii="Times New Roman" w:hAnsi="Times New Roman"/>
                <w:sz w:val="24"/>
                <w:szCs w:val="24"/>
              </w:rPr>
              <w:t xml:space="preserve">сказуемого. Простое глагольное сказуемое. </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31.</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383BF2">
            <w:pPr>
              <w:jc w:val="center"/>
              <w:rPr>
                <w:rFonts w:ascii="Times New Roman" w:hAnsi="Times New Roman"/>
                <w:sz w:val="24"/>
                <w:szCs w:val="24"/>
              </w:rPr>
            </w:pPr>
            <w:r w:rsidRPr="00045124">
              <w:rPr>
                <w:rFonts w:ascii="Times New Roman" w:hAnsi="Times New Roman"/>
                <w:sz w:val="24"/>
                <w:szCs w:val="24"/>
              </w:rPr>
              <w:t>0</w:t>
            </w:r>
            <w:r w:rsidR="0058578E">
              <w:rPr>
                <w:rFonts w:ascii="Times New Roman" w:hAnsi="Times New Roman"/>
                <w:sz w:val="24"/>
                <w:szCs w:val="24"/>
              </w:rPr>
              <w:t>7</w:t>
            </w:r>
            <w:r w:rsidRPr="00045124">
              <w:rPr>
                <w:rFonts w:ascii="Times New Roman" w:hAnsi="Times New Roman"/>
                <w:sz w:val="24"/>
                <w:szCs w:val="24"/>
              </w:rPr>
              <w:t>.11..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32.</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383BF2">
            <w:pPr>
              <w:jc w:val="center"/>
              <w:rPr>
                <w:rFonts w:ascii="Times New Roman" w:hAnsi="Times New Roman"/>
                <w:sz w:val="24"/>
                <w:szCs w:val="24"/>
              </w:rPr>
            </w:pPr>
            <w:r w:rsidRPr="00045124">
              <w:rPr>
                <w:rFonts w:ascii="Times New Roman" w:hAnsi="Times New Roman"/>
                <w:sz w:val="24"/>
                <w:szCs w:val="24"/>
              </w:rPr>
              <w:t>09.11.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составного глагольного</w:t>
            </w:r>
            <w:r w:rsidRPr="00024B67">
              <w:rPr>
                <w:rFonts w:ascii="Times New Roman" w:hAnsi="Times New Roman"/>
                <w:sz w:val="24"/>
                <w:szCs w:val="24"/>
              </w:rPr>
              <w:t xml:space="preserve"> сказуемого.</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33.</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0B5035">
            <w:pPr>
              <w:jc w:val="center"/>
              <w:rPr>
                <w:rFonts w:ascii="Times New Roman" w:hAnsi="Times New Roman"/>
                <w:sz w:val="24"/>
                <w:szCs w:val="24"/>
              </w:rPr>
            </w:pPr>
            <w:r w:rsidRPr="00045124">
              <w:rPr>
                <w:rFonts w:ascii="Times New Roman" w:hAnsi="Times New Roman"/>
                <w:sz w:val="24"/>
                <w:szCs w:val="24"/>
              </w:rPr>
              <w:t>12.11.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Составное именное сказуемое.</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34.</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58578E" w:rsidP="000B5035">
            <w:pPr>
              <w:jc w:val="center"/>
              <w:rPr>
                <w:rFonts w:ascii="Times New Roman" w:hAnsi="Times New Roman"/>
                <w:sz w:val="24"/>
                <w:szCs w:val="24"/>
              </w:rPr>
            </w:pPr>
            <w:r>
              <w:rPr>
                <w:rFonts w:ascii="Times New Roman" w:hAnsi="Times New Roman"/>
                <w:sz w:val="24"/>
                <w:szCs w:val="24"/>
              </w:rPr>
              <w:t>13</w:t>
            </w:r>
            <w:r w:rsidR="00296627" w:rsidRPr="00045124">
              <w:rPr>
                <w:rFonts w:ascii="Times New Roman" w:hAnsi="Times New Roman"/>
                <w:sz w:val="24"/>
                <w:szCs w:val="24"/>
              </w:rPr>
              <w:t>.11.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Способы выражения</w:t>
            </w:r>
            <w:r>
              <w:rPr>
                <w:rFonts w:ascii="Times New Roman" w:hAnsi="Times New Roman"/>
                <w:sz w:val="24"/>
                <w:szCs w:val="24"/>
              </w:rPr>
              <w:t xml:space="preserve"> составного именного</w:t>
            </w:r>
            <w:r w:rsidRPr="00024B67">
              <w:rPr>
                <w:rFonts w:ascii="Times New Roman" w:hAnsi="Times New Roman"/>
                <w:sz w:val="24"/>
                <w:szCs w:val="24"/>
              </w:rPr>
              <w:t xml:space="preserve"> сказуемого.</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35.</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0B5035">
            <w:pPr>
              <w:jc w:val="center"/>
              <w:rPr>
                <w:rFonts w:ascii="Times New Roman" w:hAnsi="Times New Roman"/>
                <w:sz w:val="24"/>
                <w:szCs w:val="24"/>
              </w:rPr>
            </w:pPr>
            <w:r w:rsidRPr="00045124">
              <w:rPr>
                <w:rFonts w:ascii="Times New Roman" w:hAnsi="Times New Roman"/>
                <w:sz w:val="24"/>
                <w:szCs w:val="24"/>
              </w:rPr>
              <w:t>1</w:t>
            </w:r>
            <w:r w:rsidR="0058578E">
              <w:rPr>
                <w:rFonts w:ascii="Times New Roman" w:hAnsi="Times New Roman"/>
                <w:sz w:val="24"/>
                <w:szCs w:val="24"/>
              </w:rPr>
              <w:t>4</w:t>
            </w:r>
            <w:r w:rsidRPr="00045124">
              <w:rPr>
                <w:rFonts w:ascii="Times New Roman" w:hAnsi="Times New Roman"/>
                <w:sz w:val="24"/>
                <w:szCs w:val="24"/>
              </w:rPr>
              <w:t>.11.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Тире между подлежащим и  сказуемым.</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36.</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0B5035">
            <w:pPr>
              <w:jc w:val="center"/>
              <w:rPr>
                <w:rFonts w:ascii="Times New Roman" w:hAnsi="Times New Roman"/>
                <w:sz w:val="24"/>
                <w:szCs w:val="24"/>
              </w:rPr>
            </w:pPr>
            <w:r w:rsidRPr="00045124">
              <w:rPr>
                <w:rFonts w:ascii="Times New Roman" w:hAnsi="Times New Roman"/>
                <w:sz w:val="24"/>
                <w:szCs w:val="24"/>
              </w:rPr>
              <w:t>16.11.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Тире между подлежащим и  сказуемым.</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37.</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0B5035">
            <w:pPr>
              <w:jc w:val="center"/>
              <w:rPr>
                <w:rFonts w:ascii="Times New Roman" w:hAnsi="Times New Roman"/>
                <w:sz w:val="24"/>
                <w:szCs w:val="24"/>
              </w:rPr>
            </w:pPr>
            <w:r w:rsidRPr="00045124">
              <w:rPr>
                <w:rFonts w:ascii="Times New Roman" w:hAnsi="Times New Roman"/>
                <w:sz w:val="24"/>
                <w:szCs w:val="24"/>
              </w:rPr>
              <w:t>19.11.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38.</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58578E" w:rsidP="000B5035">
            <w:pPr>
              <w:jc w:val="center"/>
              <w:rPr>
                <w:rFonts w:ascii="Times New Roman" w:hAnsi="Times New Roman"/>
                <w:sz w:val="24"/>
                <w:szCs w:val="24"/>
              </w:rPr>
            </w:pPr>
            <w:r>
              <w:rPr>
                <w:rFonts w:ascii="Times New Roman" w:hAnsi="Times New Roman"/>
                <w:sz w:val="24"/>
                <w:szCs w:val="24"/>
              </w:rPr>
              <w:t>20</w:t>
            </w:r>
            <w:r w:rsidR="00296627" w:rsidRPr="00045124">
              <w:rPr>
                <w:rFonts w:ascii="Times New Roman" w:hAnsi="Times New Roman"/>
                <w:sz w:val="24"/>
                <w:szCs w:val="24"/>
              </w:rPr>
              <w:t>.11.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39.</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383BF2">
            <w:pPr>
              <w:jc w:val="center"/>
              <w:rPr>
                <w:rFonts w:ascii="Times New Roman" w:hAnsi="Times New Roman"/>
                <w:sz w:val="24"/>
                <w:szCs w:val="24"/>
              </w:rPr>
            </w:pPr>
            <w:r w:rsidRPr="00045124">
              <w:rPr>
                <w:rFonts w:ascii="Times New Roman" w:hAnsi="Times New Roman"/>
                <w:sz w:val="24"/>
                <w:szCs w:val="24"/>
              </w:rPr>
              <w:t>2</w:t>
            </w:r>
            <w:r w:rsidR="0058578E">
              <w:rPr>
                <w:rFonts w:ascii="Times New Roman" w:hAnsi="Times New Roman"/>
                <w:sz w:val="24"/>
                <w:szCs w:val="24"/>
              </w:rPr>
              <w:t>1</w:t>
            </w:r>
            <w:r w:rsidRPr="00045124">
              <w:rPr>
                <w:rFonts w:ascii="Times New Roman" w:hAnsi="Times New Roman"/>
                <w:sz w:val="24"/>
                <w:szCs w:val="24"/>
              </w:rPr>
              <w:t>.11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Pr="00024B67" w:rsidRDefault="00296627" w:rsidP="00F95C01">
            <w:pPr>
              <w:jc w:val="both"/>
              <w:rPr>
                <w:rFonts w:ascii="Times New Roman" w:hAnsi="Times New Roman"/>
                <w:sz w:val="24"/>
                <w:szCs w:val="24"/>
              </w:rPr>
            </w:pPr>
            <w:r>
              <w:rPr>
                <w:rFonts w:ascii="Times New Roman" w:hAnsi="Times New Roman"/>
                <w:sz w:val="24"/>
                <w:szCs w:val="24"/>
              </w:rPr>
              <w:t>С</w:t>
            </w:r>
            <w:r w:rsidRPr="000A6673">
              <w:rPr>
                <w:rFonts w:ascii="Times New Roman" w:hAnsi="Times New Roman"/>
                <w:sz w:val="24"/>
                <w:szCs w:val="24"/>
              </w:rPr>
              <w:t>пособы выражения согласованных определений</w:t>
            </w:r>
            <w:r>
              <w:rPr>
                <w:rFonts w:ascii="Times New Roman" w:hAnsi="Times New Roman"/>
                <w:sz w:val="24"/>
                <w:szCs w:val="24"/>
              </w:rPr>
              <w:t>.</w:t>
            </w:r>
          </w:p>
        </w:tc>
      </w:tr>
      <w:tr w:rsidR="00296627" w:rsidRPr="00024B67" w:rsidTr="00C277F3">
        <w:trPr>
          <w:trHeight w:val="144"/>
        </w:trPr>
        <w:tc>
          <w:tcPr>
            <w:tcW w:w="755" w:type="dxa"/>
          </w:tcPr>
          <w:p w:rsidR="00296627" w:rsidRPr="00024B67" w:rsidRDefault="00296627" w:rsidP="000B5035">
            <w:pPr>
              <w:jc w:val="center"/>
              <w:rPr>
                <w:rFonts w:ascii="Times New Roman" w:hAnsi="Times New Roman"/>
                <w:b/>
                <w:sz w:val="24"/>
                <w:szCs w:val="24"/>
              </w:rPr>
            </w:pPr>
            <w:r>
              <w:rPr>
                <w:rFonts w:ascii="Times New Roman" w:hAnsi="Times New Roman"/>
                <w:b/>
                <w:sz w:val="24"/>
                <w:szCs w:val="24"/>
              </w:rPr>
              <w:t>40.</w:t>
            </w:r>
          </w:p>
        </w:tc>
        <w:tc>
          <w:tcPr>
            <w:tcW w:w="767" w:type="dxa"/>
          </w:tcPr>
          <w:p w:rsidR="00296627" w:rsidRPr="00024B67" w:rsidRDefault="00296627" w:rsidP="00F95C01">
            <w:pPr>
              <w:jc w:val="center"/>
              <w:rPr>
                <w:rFonts w:ascii="Times New Roman" w:hAnsi="Times New Roman"/>
                <w:b/>
                <w:sz w:val="24"/>
                <w:szCs w:val="24"/>
              </w:rPr>
            </w:pPr>
          </w:p>
        </w:tc>
        <w:tc>
          <w:tcPr>
            <w:tcW w:w="824" w:type="dxa"/>
          </w:tcPr>
          <w:p w:rsidR="00296627" w:rsidRPr="00045124" w:rsidRDefault="00296627" w:rsidP="00383BF2">
            <w:pPr>
              <w:jc w:val="center"/>
              <w:rPr>
                <w:rFonts w:ascii="Times New Roman" w:hAnsi="Times New Roman"/>
                <w:sz w:val="24"/>
                <w:szCs w:val="24"/>
              </w:rPr>
            </w:pPr>
            <w:r w:rsidRPr="00045124">
              <w:rPr>
                <w:rFonts w:ascii="Times New Roman" w:hAnsi="Times New Roman"/>
                <w:sz w:val="24"/>
                <w:szCs w:val="24"/>
              </w:rPr>
              <w:t>23.11</w:t>
            </w:r>
          </w:p>
        </w:tc>
        <w:tc>
          <w:tcPr>
            <w:tcW w:w="767" w:type="dxa"/>
          </w:tcPr>
          <w:p w:rsidR="00296627" w:rsidRPr="00024B67" w:rsidRDefault="00296627" w:rsidP="00F95C01">
            <w:pPr>
              <w:jc w:val="center"/>
              <w:rPr>
                <w:rFonts w:ascii="Times New Roman" w:hAnsi="Times New Roman"/>
                <w:b/>
                <w:sz w:val="24"/>
                <w:szCs w:val="24"/>
              </w:rPr>
            </w:pPr>
          </w:p>
        </w:tc>
        <w:tc>
          <w:tcPr>
            <w:tcW w:w="7653" w:type="dxa"/>
          </w:tcPr>
          <w:p w:rsidR="00296627" w:rsidRDefault="00296627" w:rsidP="00F95C01">
            <w:pPr>
              <w:jc w:val="both"/>
              <w:rPr>
                <w:rFonts w:ascii="Times New Roman" w:hAnsi="Times New Roman"/>
                <w:sz w:val="24"/>
                <w:szCs w:val="24"/>
              </w:rPr>
            </w:pPr>
            <w:r>
              <w:rPr>
                <w:rFonts w:ascii="Times New Roman" w:hAnsi="Times New Roman"/>
                <w:sz w:val="24"/>
                <w:szCs w:val="24"/>
              </w:rPr>
              <w:t>С</w:t>
            </w:r>
            <w:r w:rsidRPr="000A6673">
              <w:rPr>
                <w:rFonts w:ascii="Times New Roman" w:hAnsi="Times New Roman"/>
                <w:sz w:val="24"/>
                <w:szCs w:val="24"/>
              </w:rPr>
              <w:t xml:space="preserve">пособы выражения </w:t>
            </w:r>
            <w:r>
              <w:rPr>
                <w:rFonts w:ascii="Times New Roman" w:hAnsi="Times New Roman"/>
                <w:sz w:val="24"/>
                <w:szCs w:val="24"/>
              </w:rPr>
              <w:t>не</w:t>
            </w:r>
            <w:r w:rsidRPr="000A6673">
              <w:rPr>
                <w:rFonts w:ascii="Times New Roman" w:hAnsi="Times New Roman"/>
                <w:sz w:val="24"/>
                <w:szCs w:val="24"/>
              </w:rPr>
              <w:t>согласованных определений</w:t>
            </w:r>
            <w:r>
              <w:rPr>
                <w:rFonts w:ascii="Times New Roman" w:hAnsi="Times New Roman"/>
                <w:sz w:val="24"/>
                <w:szCs w:val="24"/>
              </w:rPr>
              <w:t>.</w:t>
            </w:r>
          </w:p>
        </w:tc>
      </w:tr>
      <w:tr w:rsidR="00320F02" w:rsidRPr="00024B67" w:rsidTr="00C277F3">
        <w:trPr>
          <w:trHeight w:val="144"/>
        </w:trPr>
        <w:tc>
          <w:tcPr>
            <w:tcW w:w="755" w:type="dxa"/>
          </w:tcPr>
          <w:p w:rsidR="00320F02" w:rsidRPr="00024B67" w:rsidRDefault="00320F02" w:rsidP="000B5035">
            <w:pPr>
              <w:jc w:val="center"/>
              <w:rPr>
                <w:rFonts w:ascii="Times New Roman" w:hAnsi="Times New Roman"/>
                <w:b/>
                <w:sz w:val="24"/>
                <w:szCs w:val="24"/>
              </w:rPr>
            </w:pPr>
            <w:r>
              <w:rPr>
                <w:rFonts w:ascii="Times New Roman" w:hAnsi="Times New Roman"/>
                <w:b/>
                <w:sz w:val="24"/>
                <w:szCs w:val="24"/>
              </w:rPr>
              <w:lastRenderedPageBreak/>
              <w:t>41.</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320F02" w:rsidP="000B5035">
            <w:pPr>
              <w:jc w:val="center"/>
              <w:rPr>
                <w:rFonts w:ascii="Times New Roman" w:hAnsi="Times New Roman"/>
                <w:sz w:val="24"/>
                <w:szCs w:val="24"/>
              </w:rPr>
            </w:pPr>
            <w:r w:rsidRPr="00045124">
              <w:rPr>
                <w:rFonts w:ascii="Times New Roman" w:hAnsi="Times New Roman"/>
                <w:sz w:val="24"/>
                <w:szCs w:val="24"/>
              </w:rPr>
              <w:t>26.11.</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24B67" w:rsidRDefault="00320F02" w:rsidP="00F95C01">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320F02" w:rsidRPr="00024B67" w:rsidTr="00C277F3">
        <w:trPr>
          <w:trHeight w:val="144"/>
        </w:trPr>
        <w:tc>
          <w:tcPr>
            <w:tcW w:w="755" w:type="dxa"/>
          </w:tcPr>
          <w:p w:rsidR="00320F02" w:rsidRPr="00024B67" w:rsidRDefault="00320F02" w:rsidP="000B5035">
            <w:pPr>
              <w:jc w:val="center"/>
              <w:rPr>
                <w:rFonts w:ascii="Times New Roman" w:hAnsi="Times New Roman"/>
                <w:b/>
                <w:sz w:val="24"/>
                <w:szCs w:val="24"/>
              </w:rPr>
            </w:pPr>
            <w:r>
              <w:rPr>
                <w:rFonts w:ascii="Times New Roman" w:hAnsi="Times New Roman"/>
                <w:b/>
                <w:sz w:val="24"/>
                <w:szCs w:val="24"/>
              </w:rPr>
              <w:t>42.</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58578E" w:rsidP="000B5035">
            <w:pPr>
              <w:jc w:val="center"/>
              <w:rPr>
                <w:rFonts w:ascii="Times New Roman" w:hAnsi="Times New Roman"/>
                <w:sz w:val="24"/>
                <w:szCs w:val="24"/>
              </w:rPr>
            </w:pPr>
            <w:r>
              <w:rPr>
                <w:rFonts w:ascii="Times New Roman" w:hAnsi="Times New Roman"/>
                <w:sz w:val="24"/>
                <w:szCs w:val="24"/>
              </w:rPr>
              <w:t>27</w:t>
            </w:r>
            <w:r w:rsidR="00320F02" w:rsidRPr="00045124">
              <w:rPr>
                <w:rFonts w:ascii="Times New Roman" w:hAnsi="Times New Roman"/>
                <w:sz w:val="24"/>
                <w:szCs w:val="24"/>
              </w:rPr>
              <w:t>.11.</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24B67" w:rsidRDefault="00320F02" w:rsidP="00F95C01">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320F02" w:rsidRPr="00024B67" w:rsidTr="00C277F3">
        <w:trPr>
          <w:trHeight w:val="144"/>
        </w:trPr>
        <w:tc>
          <w:tcPr>
            <w:tcW w:w="755" w:type="dxa"/>
          </w:tcPr>
          <w:p w:rsidR="00320F02" w:rsidRDefault="00320F02" w:rsidP="000B5035">
            <w:pPr>
              <w:jc w:val="center"/>
              <w:rPr>
                <w:rFonts w:ascii="Times New Roman" w:hAnsi="Times New Roman"/>
                <w:b/>
                <w:sz w:val="24"/>
                <w:szCs w:val="24"/>
              </w:rPr>
            </w:pPr>
            <w:r>
              <w:rPr>
                <w:rFonts w:ascii="Times New Roman" w:hAnsi="Times New Roman"/>
                <w:b/>
                <w:sz w:val="24"/>
                <w:szCs w:val="24"/>
              </w:rPr>
              <w:t>43.</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58578E" w:rsidP="00383BF2">
            <w:pPr>
              <w:jc w:val="center"/>
              <w:rPr>
                <w:rFonts w:ascii="Times New Roman" w:hAnsi="Times New Roman"/>
                <w:sz w:val="24"/>
                <w:szCs w:val="24"/>
              </w:rPr>
            </w:pPr>
            <w:r>
              <w:rPr>
                <w:rFonts w:ascii="Times New Roman" w:hAnsi="Times New Roman"/>
                <w:sz w:val="24"/>
                <w:szCs w:val="24"/>
              </w:rPr>
              <w:t>28</w:t>
            </w:r>
            <w:r w:rsidR="00320F02">
              <w:rPr>
                <w:rFonts w:ascii="Times New Roman" w:hAnsi="Times New Roman"/>
                <w:sz w:val="24"/>
                <w:szCs w:val="24"/>
              </w:rPr>
              <w:t>.11.</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24B67" w:rsidRDefault="00320F02" w:rsidP="00F95C01">
            <w:pPr>
              <w:jc w:val="both"/>
              <w:rPr>
                <w:rFonts w:ascii="Times New Roman" w:hAnsi="Times New Roman"/>
                <w:sz w:val="24"/>
                <w:szCs w:val="24"/>
              </w:rPr>
            </w:pPr>
            <w:r>
              <w:rPr>
                <w:rFonts w:ascii="Times New Roman" w:hAnsi="Times New Roman"/>
                <w:sz w:val="24"/>
                <w:szCs w:val="24"/>
              </w:rPr>
              <w:t>Прямые и косвенные дополнения.</w:t>
            </w:r>
          </w:p>
        </w:tc>
      </w:tr>
      <w:tr w:rsidR="00320F02" w:rsidRPr="00024B67" w:rsidTr="00C277F3">
        <w:trPr>
          <w:trHeight w:val="144"/>
        </w:trPr>
        <w:tc>
          <w:tcPr>
            <w:tcW w:w="755" w:type="dxa"/>
          </w:tcPr>
          <w:p w:rsidR="00320F02" w:rsidRDefault="00320F02" w:rsidP="000B5035">
            <w:pPr>
              <w:jc w:val="center"/>
              <w:rPr>
                <w:rFonts w:ascii="Times New Roman" w:hAnsi="Times New Roman"/>
                <w:b/>
                <w:sz w:val="24"/>
                <w:szCs w:val="24"/>
              </w:rPr>
            </w:pPr>
            <w:r>
              <w:rPr>
                <w:rFonts w:ascii="Times New Roman" w:hAnsi="Times New Roman"/>
                <w:b/>
                <w:sz w:val="24"/>
                <w:szCs w:val="24"/>
              </w:rPr>
              <w:t>44.</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320F02" w:rsidP="00383BF2">
            <w:pPr>
              <w:jc w:val="center"/>
              <w:rPr>
                <w:rFonts w:ascii="Times New Roman" w:hAnsi="Times New Roman"/>
                <w:sz w:val="24"/>
                <w:szCs w:val="24"/>
              </w:rPr>
            </w:pPr>
            <w:r w:rsidRPr="00045124">
              <w:rPr>
                <w:rFonts w:ascii="Times New Roman" w:hAnsi="Times New Roman"/>
                <w:sz w:val="24"/>
                <w:szCs w:val="24"/>
              </w:rPr>
              <w:t>30.11..</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C4824" w:rsidRDefault="00320F02"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8</w:t>
            </w:r>
            <w:r w:rsidRPr="000C4824">
              <w:rPr>
                <w:rFonts w:ascii="Times New Roman" w:hAnsi="Times New Roman"/>
                <w:sz w:val="24"/>
                <w:szCs w:val="24"/>
              </w:rPr>
              <w:t>. Подготовка к сжатому изложению</w:t>
            </w:r>
            <w:r w:rsidR="005E77A5">
              <w:rPr>
                <w:rFonts w:ascii="Times New Roman" w:hAnsi="Times New Roman"/>
                <w:sz w:val="24"/>
                <w:szCs w:val="24"/>
              </w:rPr>
              <w:t xml:space="preserve"> с творческим заданием.</w:t>
            </w:r>
          </w:p>
        </w:tc>
      </w:tr>
      <w:tr w:rsidR="00320F02" w:rsidRPr="00024B67" w:rsidTr="00C277F3">
        <w:trPr>
          <w:trHeight w:val="144"/>
        </w:trPr>
        <w:tc>
          <w:tcPr>
            <w:tcW w:w="755" w:type="dxa"/>
          </w:tcPr>
          <w:p w:rsidR="00320F02" w:rsidRPr="00024B67" w:rsidRDefault="00320F02" w:rsidP="000B5035">
            <w:pPr>
              <w:jc w:val="center"/>
              <w:rPr>
                <w:rFonts w:ascii="Times New Roman" w:hAnsi="Times New Roman"/>
                <w:b/>
                <w:sz w:val="24"/>
                <w:szCs w:val="24"/>
              </w:rPr>
            </w:pPr>
            <w:r>
              <w:rPr>
                <w:rFonts w:ascii="Times New Roman" w:hAnsi="Times New Roman"/>
                <w:b/>
                <w:sz w:val="24"/>
                <w:szCs w:val="24"/>
              </w:rPr>
              <w:t>45.</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320F02" w:rsidP="000B5035">
            <w:pPr>
              <w:jc w:val="center"/>
              <w:rPr>
                <w:rFonts w:ascii="Times New Roman" w:hAnsi="Times New Roman"/>
                <w:sz w:val="24"/>
                <w:szCs w:val="24"/>
              </w:rPr>
            </w:pPr>
            <w:r w:rsidRPr="00045124">
              <w:rPr>
                <w:rFonts w:ascii="Times New Roman" w:hAnsi="Times New Roman"/>
                <w:sz w:val="24"/>
                <w:szCs w:val="24"/>
              </w:rPr>
              <w:t>03.12.</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C4824" w:rsidRDefault="00320F02" w:rsidP="00953C54">
            <w:pPr>
              <w:tabs>
                <w:tab w:val="left" w:pos="2895"/>
              </w:tabs>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9</w:t>
            </w:r>
            <w:r w:rsidRPr="000C4824">
              <w:rPr>
                <w:rFonts w:ascii="Times New Roman" w:hAnsi="Times New Roman"/>
                <w:sz w:val="24"/>
                <w:szCs w:val="24"/>
              </w:rPr>
              <w:t>.Написание сжатого изложения</w:t>
            </w:r>
            <w:r w:rsidR="005E77A5">
              <w:rPr>
                <w:rFonts w:ascii="Times New Roman" w:hAnsi="Times New Roman"/>
                <w:sz w:val="24"/>
                <w:szCs w:val="24"/>
              </w:rPr>
              <w:t xml:space="preserve"> с творческим заданием.</w:t>
            </w:r>
          </w:p>
        </w:tc>
      </w:tr>
      <w:tr w:rsidR="00320F02" w:rsidRPr="00024B67" w:rsidTr="00C277F3">
        <w:trPr>
          <w:trHeight w:val="144"/>
        </w:trPr>
        <w:tc>
          <w:tcPr>
            <w:tcW w:w="755" w:type="dxa"/>
          </w:tcPr>
          <w:p w:rsidR="00320F02" w:rsidRPr="00024B67" w:rsidRDefault="00320F02" w:rsidP="000B5035">
            <w:pPr>
              <w:jc w:val="center"/>
              <w:rPr>
                <w:rFonts w:ascii="Times New Roman" w:hAnsi="Times New Roman"/>
                <w:b/>
                <w:sz w:val="24"/>
                <w:szCs w:val="24"/>
              </w:rPr>
            </w:pPr>
            <w:r>
              <w:rPr>
                <w:rFonts w:ascii="Times New Roman" w:hAnsi="Times New Roman"/>
                <w:b/>
                <w:sz w:val="24"/>
                <w:szCs w:val="24"/>
              </w:rPr>
              <w:t>46.</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58578E" w:rsidP="000B5035">
            <w:pPr>
              <w:jc w:val="center"/>
              <w:rPr>
                <w:rFonts w:ascii="Times New Roman" w:hAnsi="Times New Roman"/>
                <w:sz w:val="24"/>
                <w:szCs w:val="24"/>
              </w:rPr>
            </w:pPr>
            <w:r>
              <w:rPr>
                <w:rFonts w:ascii="Times New Roman" w:hAnsi="Times New Roman"/>
                <w:sz w:val="24"/>
                <w:szCs w:val="24"/>
              </w:rPr>
              <w:t>04</w:t>
            </w:r>
            <w:r w:rsidR="00320F02" w:rsidRPr="00045124">
              <w:rPr>
                <w:rFonts w:ascii="Times New Roman" w:hAnsi="Times New Roman"/>
                <w:sz w:val="24"/>
                <w:szCs w:val="24"/>
              </w:rPr>
              <w:t>.12.</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24B67" w:rsidRDefault="00320F02" w:rsidP="00F95C01">
            <w:pPr>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p>
        </w:tc>
      </w:tr>
      <w:tr w:rsidR="00320F02" w:rsidRPr="00024B67" w:rsidTr="00C277F3">
        <w:trPr>
          <w:trHeight w:val="144"/>
        </w:trPr>
        <w:tc>
          <w:tcPr>
            <w:tcW w:w="755" w:type="dxa"/>
          </w:tcPr>
          <w:p w:rsidR="00320F02" w:rsidRDefault="00320F02" w:rsidP="000B5035">
            <w:pPr>
              <w:jc w:val="center"/>
              <w:rPr>
                <w:rFonts w:ascii="Times New Roman" w:hAnsi="Times New Roman"/>
                <w:b/>
                <w:sz w:val="24"/>
                <w:szCs w:val="24"/>
              </w:rPr>
            </w:pPr>
            <w:r>
              <w:rPr>
                <w:rFonts w:ascii="Times New Roman" w:hAnsi="Times New Roman"/>
                <w:b/>
                <w:sz w:val="24"/>
                <w:szCs w:val="24"/>
              </w:rPr>
              <w:t>47.</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320F02" w:rsidP="000B5035">
            <w:pPr>
              <w:jc w:val="center"/>
              <w:rPr>
                <w:rFonts w:ascii="Times New Roman" w:hAnsi="Times New Roman"/>
                <w:sz w:val="24"/>
                <w:szCs w:val="24"/>
              </w:rPr>
            </w:pPr>
            <w:r w:rsidRPr="00045124">
              <w:rPr>
                <w:rFonts w:ascii="Times New Roman" w:hAnsi="Times New Roman"/>
                <w:sz w:val="24"/>
                <w:szCs w:val="24"/>
              </w:rPr>
              <w:t>0</w:t>
            </w:r>
            <w:r w:rsidR="0058578E">
              <w:rPr>
                <w:rFonts w:ascii="Times New Roman" w:hAnsi="Times New Roman"/>
                <w:sz w:val="24"/>
                <w:szCs w:val="24"/>
              </w:rPr>
              <w:t>5</w:t>
            </w:r>
            <w:r w:rsidRPr="00045124">
              <w:rPr>
                <w:rFonts w:ascii="Times New Roman" w:hAnsi="Times New Roman"/>
                <w:sz w:val="24"/>
                <w:szCs w:val="24"/>
              </w:rPr>
              <w:t>.12.</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24B67" w:rsidRDefault="00320F02" w:rsidP="00F95C01">
            <w:pPr>
              <w:jc w:val="both"/>
              <w:rPr>
                <w:rFonts w:ascii="Times New Roman" w:hAnsi="Times New Roman"/>
                <w:b/>
                <w:sz w:val="24"/>
                <w:szCs w:val="24"/>
              </w:rPr>
            </w:pPr>
            <w:r w:rsidRPr="00024B67">
              <w:rPr>
                <w:rFonts w:ascii="Times New Roman" w:hAnsi="Times New Roman"/>
                <w:b/>
                <w:sz w:val="24"/>
                <w:szCs w:val="24"/>
              </w:rPr>
              <w:t>Контрольная работа</w:t>
            </w:r>
            <w:r>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w:t>
            </w:r>
          </w:p>
          <w:p w:rsidR="00320F02" w:rsidRPr="00024B67" w:rsidRDefault="00320F02" w:rsidP="00F95C01">
            <w:pPr>
              <w:jc w:val="both"/>
              <w:rPr>
                <w:rFonts w:ascii="Times New Roman" w:hAnsi="Times New Roman"/>
                <w:b/>
                <w:sz w:val="24"/>
                <w:szCs w:val="24"/>
              </w:rPr>
            </w:pPr>
            <w:r w:rsidRPr="00024B67">
              <w:rPr>
                <w:rFonts w:ascii="Times New Roman" w:hAnsi="Times New Roman"/>
                <w:b/>
                <w:sz w:val="24"/>
                <w:szCs w:val="24"/>
              </w:rPr>
              <w:t>(тестирование).</w:t>
            </w:r>
          </w:p>
        </w:tc>
      </w:tr>
      <w:tr w:rsidR="00320F02" w:rsidRPr="00024B67" w:rsidTr="00C277F3">
        <w:trPr>
          <w:trHeight w:val="144"/>
        </w:trPr>
        <w:tc>
          <w:tcPr>
            <w:tcW w:w="755" w:type="dxa"/>
          </w:tcPr>
          <w:p w:rsidR="00320F02" w:rsidRDefault="00320F02" w:rsidP="00F95C01">
            <w:pPr>
              <w:jc w:val="center"/>
              <w:rPr>
                <w:rFonts w:ascii="Times New Roman" w:hAnsi="Times New Roman"/>
                <w:b/>
                <w:sz w:val="24"/>
                <w:szCs w:val="24"/>
              </w:rPr>
            </w:pPr>
            <w:r>
              <w:rPr>
                <w:rFonts w:ascii="Times New Roman" w:hAnsi="Times New Roman"/>
                <w:b/>
                <w:sz w:val="24"/>
                <w:szCs w:val="24"/>
              </w:rPr>
              <w:t>48.</w:t>
            </w:r>
          </w:p>
        </w:tc>
        <w:tc>
          <w:tcPr>
            <w:tcW w:w="767" w:type="dxa"/>
          </w:tcPr>
          <w:p w:rsidR="00320F02" w:rsidRPr="00024B67" w:rsidRDefault="00320F02" w:rsidP="00F95C01">
            <w:pPr>
              <w:jc w:val="center"/>
              <w:rPr>
                <w:rFonts w:ascii="Times New Roman" w:hAnsi="Times New Roman"/>
                <w:b/>
                <w:sz w:val="24"/>
                <w:szCs w:val="24"/>
              </w:rPr>
            </w:pPr>
          </w:p>
        </w:tc>
        <w:tc>
          <w:tcPr>
            <w:tcW w:w="824" w:type="dxa"/>
          </w:tcPr>
          <w:p w:rsidR="00320F02" w:rsidRPr="00045124" w:rsidRDefault="00320F02" w:rsidP="000B5035">
            <w:pPr>
              <w:jc w:val="center"/>
              <w:rPr>
                <w:rFonts w:ascii="Times New Roman" w:hAnsi="Times New Roman"/>
                <w:sz w:val="24"/>
                <w:szCs w:val="24"/>
              </w:rPr>
            </w:pPr>
            <w:r w:rsidRPr="00045124">
              <w:rPr>
                <w:rFonts w:ascii="Times New Roman" w:hAnsi="Times New Roman"/>
                <w:sz w:val="24"/>
                <w:szCs w:val="24"/>
              </w:rPr>
              <w:t>0</w:t>
            </w:r>
            <w:r>
              <w:rPr>
                <w:rFonts w:ascii="Times New Roman" w:hAnsi="Times New Roman"/>
                <w:sz w:val="24"/>
                <w:szCs w:val="24"/>
              </w:rPr>
              <w:t>7</w:t>
            </w:r>
            <w:r w:rsidRPr="00045124">
              <w:rPr>
                <w:rFonts w:ascii="Times New Roman" w:hAnsi="Times New Roman"/>
                <w:sz w:val="24"/>
                <w:szCs w:val="24"/>
              </w:rPr>
              <w:t>.12.</w:t>
            </w:r>
          </w:p>
        </w:tc>
        <w:tc>
          <w:tcPr>
            <w:tcW w:w="767" w:type="dxa"/>
          </w:tcPr>
          <w:p w:rsidR="00320F02" w:rsidRPr="00024B67" w:rsidRDefault="00320F02" w:rsidP="00F95C01">
            <w:pPr>
              <w:jc w:val="center"/>
              <w:rPr>
                <w:rFonts w:ascii="Times New Roman" w:hAnsi="Times New Roman"/>
                <w:b/>
                <w:sz w:val="24"/>
                <w:szCs w:val="24"/>
              </w:rPr>
            </w:pPr>
          </w:p>
        </w:tc>
        <w:tc>
          <w:tcPr>
            <w:tcW w:w="7653" w:type="dxa"/>
          </w:tcPr>
          <w:p w:rsidR="00320F02" w:rsidRPr="000A6673" w:rsidRDefault="00320F02" w:rsidP="00F95C01">
            <w:pPr>
              <w:jc w:val="both"/>
              <w:rPr>
                <w:rFonts w:ascii="Times New Roman" w:hAnsi="Times New Roman"/>
                <w:sz w:val="24"/>
                <w:szCs w:val="24"/>
              </w:rPr>
            </w:pPr>
            <w:r w:rsidRPr="000A6673">
              <w:rPr>
                <w:rFonts w:ascii="Times New Roman" w:hAnsi="Times New Roman"/>
                <w:sz w:val="24"/>
                <w:szCs w:val="24"/>
              </w:rPr>
              <w:t>Работа над ошибками.</w:t>
            </w:r>
          </w:p>
        </w:tc>
      </w:tr>
      <w:tr w:rsidR="00320F02" w:rsidRPr="00024B67" w:rsidTr="00C277F3">
        <w:trPr>
          <w:trHeight w:val="144"/>
        </w:trPr>
        <w:tc>
          <w:tcPr>
            <w:tcW w:w="10766" w:type="dxa"/>
            <w:gridSpan w:val="5"/>
          </w:tcPr>
          <w:p w:rsidR="00320F02" w:rsidRPr="00E14612" w:rsidRDefault="00320F02" w:rsidP="00F95C01">
            <w:pPr>
              <w:jc w:val="center"/>
              <w:rPr>
                <w:rFonts w:ascii="Times New Roman" w:hAnsi="Times New Roman"/>
                <w:b/>
                <w:sz w:val="24"/>
                <w:szCs w:val="24"/>
              </w:rPr>
            </w:pPr>
            <w:r w:rsidRPr="00E14612">
              <w:rPr>
                <w:rFonts w:ascii="Times New Roman" w:hAnsi="Times New Roman"/>
                <w:b/>
                <w:bCs/>
                <w:sz w:val="24"/>
                <w:szCs w:val="24"/>
              </w:rPr>
              <w:t>4. Односоставные предложения</w:t>
            </w:r>
            <w:r w:rsidRPr="00E14612">
              <w:rPr>
                <w:rFonts w:ascii="Times New Roman" w:hAnsi="Times New Roman"/>
                <w:b/>
                <w:sz w:val="24"/>
                <w:szCs w:val="24"/>
              </w:rPr>
              <w:t xml:space="preserve"> (11ч.)</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49.</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E14612" w:rsidP="000B5035">
            <w:pPr>
              <w:jc w:val="center"/>
              <w:rPr>
                <w:rFonts w:ascii="Times New Roman" w:hAnsi="Times New Roman"/>
                <w:sz w:val="24"/>
                <w:szCs w:val="24"/>
              </w:rPr>
            </w:pPr>
            <w:r w:rsidRPr="00045124">
              <w:rPr>
                <w:rFonts w:ascii="Times New Roman" w:hAnsi="Times New Roman"/>
                <w:sz w:val="24"/>
                <w:szCs w:val="24"/>
              </w:rPr>
              <w:t>10.12.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50.</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58578E" w:rsidP="000B5035">
            <w:pPr>
              <w:jc w:val="center"/>
              <w:rPr>
                <w:rFonts w:ascii="Times New Roman" w:hAnsi="Times New Roman"/>
                <w:sz w:val="24"/>
                <w:szCs w:val="24"/>
              </w:rPr>
            </w:pPr>
            <w:r>
              <w:rPr>
                <w:rFonts w:ascii="Times New Roman" w:hAnsi="Times New Roman"/>
                <w:sz w:val="24"/>
                <w:szCs w:val="24"/>
              </w:rPr>
              <w:t>11</w:t>
            </w:r>
            <w:r w:rsidR="00E14612" w:rsidRPr="00045124">
              <w:rPr>
                <w:rFonts w:ascii="Times New Roman" w:hAnsi="Times New Roman"/>
                <w:sz w:val="24"/>
                <w:szCs w:val="24"/>
              </w:rPr>
              <w:t>.12.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8E2B0B">
            <w:pPr>
              <w:jc w:val="both"/>
              <w:rPr>
                <w:rFonts w:ascii="Times New Roman" w:hAnsi="Times New Roman"/>
                <w:sz w:val="24"/>
                <w:szCs w:val="24"/>
              </w:rPr>
            </w:pPr>
            <w:r w:rsidRPr="00024B67">
              <w:rPr>
                <w:rFonts w:ascii="Times New Roman" w:hAnsi="Times New Roman"/>
                <w:sz w:val="24"/>
                <w:szCs w:val="24"/>
              </w:rPr>
              <w:t>Основные г</w:t>
            </w:r>
            <w:r>
              <w:rPr>
                <w:rFonts w:ascii="Times New Roman" w:hAnsi="Times New Roman"/>
                <w:sz w:val="24"/>
                <w:szCs w:val="24"/>
              </w:rPr>
              <w:t>руппы односоставных предложений</w:t>
            </w:r>
            <w:r w:rsidRPr="00024B67">
              <w:rPr>
                <w:rFonts w:ascii="Times New Roman" w:hAnsi="Times New Roman"/>
                <w:sz w:val="24"/>
                <w:szCs w:val="24"/>
              </w:rPr>
              <w:t>.</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51.</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E14612" w:rsidP="000B5035">
            <w:pPr>
              <w:jc w:val="center"/>
              <w:rPr>
                <w:rFonts w:ascii="Times New Roman" w:hAnsi="Times New Roman"/>
                <w:sz w:val="24"/>
                <w:szCs w:val="24"/>
              </w:rPr>
            </w:pPr>
            <w:r w:rsidRPr="00045124">
              <w:rPr>
                <w:rFonts w:ascii="Times New Roman" w:hAnsi="Times New Roman"/>
                <w:sz w:val="24"/>
                <w:szCs w:val="24"/>
              </w:rPr>
              <w:t>1</w:t>
            </w:r>
            <w:r w:rsidR="0058578E">
              <w:rPr>
                <w:rFonts w:ascii="Times New Roman" w:hAnsi="Times New Roman"/>
                <w:sz w:val="24"/>
                <w:szCs w:val="24"/>
              </w:rPr>
              <w:t>2</w:t>
            </w:r>
            <w:r w:rsidRPr="00045124">
              <w:rPr>
                <w:rFonts w:ascii="Times New Roman" w:hAnsi="Times New Roman"/>
                <w:sz w:val="24"/>
                <w:szCs w:val="24"/>
              </w:rPr>
              <w:t>.12.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Структурные особенности предложений.</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52.</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E14612" w:rsidP="000B5035">
            <w:pPr>
              <w:jc w:val="center"/>
              <w:rPr>
                <w:rFonts w:ascii="Times New Roman" w:hAnsi="Times New Roman"/>
                <w:sz w:val="24"/>
                <w:szCs w:val="24"/>
              </w:rPr>
            </w:pPr>
            <w:r w:rsidRPr="00045124">
              <w:rPr>
                <w:rFonts w:ascii="Times New Roman" w:hAnsi="Times New Roman"/>
                <w:sz w:val="24"/>
                <w:szCs w:val="24"/>
              </w:rPr>
              <w:t>14.12.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8E2B0B" w:rsidRDefault="00E14612"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53.</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E14612" w:rsidP="000B5035">
            <w:pPr>
              <w:jc w:val="center"/>
              <w:rPr>
                <w:rFonts w:ascii="Times New Roman" w:hAnsi="Times New Roman"/>
                <w:sz w:val="24"/>
                <w:szCs w:val="24"/>
              </w:rPr>
            </w:pPr>
            <w:r w:rsidRPr="00045124">
              <w:rPr>
                <w:rFonts w:ascii="Times New Roman" w:hAnsi="Times New Roman"/>
                <w:sz w:val="24"/>
                <w:szCs w:val="24"/>
              </w:rPr>
              <w:t>17.12.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54.</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58578E" w:rsidP="00383BF2">
            <w:pPr>
              <w:jc w:val="center"/>
              <w:rPr>
                <w:rFonts w:ascii="Times New Roman" w:hAnsi="Times New Roman"/>
                <w:sz w:val="24"/>
                <w:szCs w:val="24"/>
              </w:rPr>
            </w:pPr>
            <w:r>
              <w:rPr>
                <w:rFonts w:ascii="Times New Roman" w:hAnsi="Times New Roman"/>
                <w:sz w:val="24"/>
                <w:szCs w:val="24"/>
              </w:rPr>
              <w:t>18</w:t>
            </w:r>
            <w:r w:rsidR="00E14612" w:rsidRPr="00045124">
              <w:rPr>
                <w:rFonts w:ascii="Times New Roman" w:hAnsi="Times New Roman"/>
                <w:sz w:val="24"/>
                <w:szCs w:val="24"/>
              </w:rPr>
              <w:t>.12.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8E2B0B" w:rsidRDefault="00E14612"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55.</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58578E" w:rsidP="00383BF2">
            <w:pPr>
              <w:jc w:val="center"/>
              <w:rPr>
                <w:rFonts w:ascii="Times New Roman" w:hAnsi="Times New Roman"/>
                <w:sz w:val="24"/>
                <w:szCs w:val="24"/>
              </w:rPr>
            </w:pPr>
            <w:r>
              <w:rPr>
                <w:rFonts w:ascii="Times New Roman" w:hAnsi="Times New Roman"/>
                <w:sz w:val="24"/>
                <w:szCs w:val="24"/>
              </w:rPr>
              <w:t>19</w:t>
            </w:r>
            <w:r w:rsidR="00E14612" w:rsidRPr="00045124">
              <w:rPr>
                <w:rFonts w:ascii="Times New Roman" w:hAnsi="Times New Roman"/>
                <w:sz w:val="24"/>
                <w:szCs w:val="24"/>
              </w:rPr>
              <w:t>.12.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F95C01">
            <w:pPr>
              <w:jc w:val="both"/>
              <w:rPr>
                <w:rFonts w:ascii="Times New Roman" w:hAnsi="Times New Roman"/>
                <w:sz w:val="24"/>
                <w:szCs w:val="24"/>
              </w:rPr>
            </w:pPr>
            <w:r w:rsidRPr="00024B67">
              <w:rPr>
                <w:rFonts w:ascii="Times New Roman" w:hAnsi="Times New Roman"/>
                <w:sz w:val="24"/>
                <w:szCs w:val="24"/>
              </w:rPr>
              <w:t>Безличные 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56.</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E14612" w:rsidP="00383BF2">
            <w:pPr>
              <w:jc w:val="center"/>
              <w:rPr>
                <w:rFonts w:ascii="Times New Roman" w:hAnsi="Times New Roman"/>
                <w:sz w:val="24"/>
                <w:szCs w:val="24"/>
              </w:rPr>
            </w:pPr>
            <w:r w:rsidRPr="00045124">
              <w:rPr>
                <w:rFonts w:ascii="Times New Roman" w:hAnsi="Times New Roman"/>
                <w:sz w:val="24"/>
                <w:szCs w:val="24"/>
              </w:rPr>
              <w:t>21.12.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0B5035">
            <w:pPr>
              <w:jc w:val="both"/>
              <w:rPr>
                <w:rFonts w:ascii="Times New Roman" w:hAnsi="Times New Roman"/>
                <w:sz w:val="24"/>
                <w:szCs w:val="24"/>
              </w:rPr>
            </w:pPr>
            <w:r w:rsidRPr="008A34DA">
              <w:rPr>
                <w:rFonts w:ascii="Times New Roman" w:hAnsi="Times New Roman"/>
                <w:sz w:val="24"/>
                <w:szCs w:val="24"/>
              </w:rPr>
              <w:t>Назывные 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57.</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E14612" w:rsidP="000B5035">
            <w:pPr>
              <w:jc w:val="center"/>
              <w:rPr>
                <w:rFonts w:ascii="Times New Roman" w:hAnsi="Times New Roman"/>
                <w:sz w:val="24"/>
                <w:szCs w:val="24"/>
              </w:rPr>
            </w:pPr>
            <w:r w:rsidRPr="00045124">
              <w:rPr>
                <w:rFonts w:ascii="Times New Roman" w:hAnsi="Times New Roman"/>
                <w:sz w:val="24"/>
                <w:szCs w:val="24"/>
              </w:rPr>
              <w:t>24.12.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C277F3" w:rsidRDefault="00E14612" w:rsidP="000B5035">
            <w:pPr>
              <w:ind w:left="8115" w:hanging="8115"/>
              <w:jc w:val="both"/>
              <w:rPr>
                <w:rFonts w:ascii="Times New Roman" w:hAnsi="Times New Roman"/>
                <w:b/>
                <w:sz w:val="24"/>
                <w:szCs w:val="24"/>
              </w:rPr>
            </w:pPr>
            <w:r w:rsidRPr="00024B67">
              <w:rPr>
                <w:rFonts w:ascii="Times New Roman" w:hAnsi="Times New Roman"/>
                <w:b/>
                <w:sz w:val="24"/>
                <w:szCs w:val="24"/>
              </w:rPr>
              <w:t>Контрольный диктант</w:t>
            </w:r>
            <w:r>
              <w:rPr>
                <w:rFonts w:ascii="Times New Roman" w:hAnsi="Times New Roman"/>
                <w:b/>
                <w:sz w:val="24"/>
                <w:szCs w:val="24"/>
              </w:rPr>
              <w:t xml:space="preserve"> №1 </w:t>
            </w:r>
            <w:r w:rsidRPr="00024B67">
              <w:rPr>
                <w:rFonts w:ascii="Times New Roman" w:hAnsi="Times New Roman"/>
                <w:b/>
                <w:sz w:val="24"/>
                <w:szCs w:val="24"/>
              </w:rPr>
              <w:t xml:space="preserve">  с грамматическим заданием </w:t>
            </w:r>
            <w:r w:rsidRPr="00C277F3">
              <w:rPr>
                <w:rFonts w:ascii="Times New Roman" w:hAnsi="Times New Roman"/>
                <w:b/>
                <w:sz w:val="24"/>
                <w:szCs w:val="24"/>
              </w:rPr>
              <w:t xml:space="preserve">по теме </w:t>
            </w:r>
          </w:p>
          <w:p w:rsidR="00E14612" w:rsidRPr="00024B67" w:rsidRDefault="00E14612" w:rsidP="000B5035">
            <w:pPr>
              <w:jc w:val="both"/>
              <w:rPr>
                <w:rFonts w:ascii="Times New Roman" w:hAnsi="Times New Roman"/>
                <w:b/>
                <w:sz w:val="24"/>
                <w:szCs w:val="24"/>
              </w:rPr>
            </w:pPr>
            <w:r w:rsidRPr="00C277F3">
              <w:rPr>
                <w:rFonts w:ascii="Times New Roman" w:hAnsi="Times New Roman"/>
                <w:b/>
                <w:sz w:val="24"/>
                <w:szCs w:val="24"/>
              </w:rPr>
              <w:t>«Односоставные предложения».</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58.</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58578E" w:rsidP="000B5035">
            <w:pPr>
              <w:jc w:val="center"/>
              <w:rPr>
                <w:rFonts w:ascii="Times New Roman" w:hAnsi="Times New Roman"/>
                <w:sz w:val="24"/>
                <w:szCs w:val="24"/>
              </w:rPr>
            </w:pPr>
            <w:r>
              <w:rPr>
                <w:rFonts w:ascii="Times New Roman" w:hAnsi="Times New Roman"/>
                <w:sz w:val="24"/>
                <w:szCs w:val="24"/>
              </w:rPr>
              <w:t>25</w:t>
            </w:r>
            <w:r w:rsidR="00E14612" w:rsidRPr="00045124">
              <w:rPr>
                <w:rFonts w:ascii="Times New Roman" w:hAnsi="Times New Roman"/>
                <w:sz w:val="24"/>
                <w:szCs w:val="24"/>
              </w:rPr>
              <w:t>.12.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0B5035">
            <w:pPr>
              <w:jc w:val="both"/>
              <w:rPr>
                <w:rFonts w:ascii="Times New Roman" w:hAnsi="Times New Roman"/>
                <w:sz w:val="24"/>
                <w:szCs w:val="24"/>
              </w:rPr>
            </w:pPr>
            <w:r>
              <w:rPr>
                <w:rFonts w:ascii="Times New Roman" w:hAnsi="Times New Roman"/>
                <w:sz w:val="24"/>
                <w:szCs w:val="24"/>
              </w:rPr>
              <w:t>Работа над ошибками.</w:t>
            </w:r>
          </w:p>
        </w:tc>
      </w:tr>
      <w:tr w:rsidR="00E14612" w:rsidRPr="00024B67" w:rsidTr="00C277F3">
        <w:trPr>
          <w:trHeight w:val="144"/>
        </w:trPr>
        <w:tc>
          <w:tcPr>
            <w:tcW w:w="755" w:type="dxa"/>
          </w:tcPr>
          <w:p w:rsidR="00E14612" w:rsidRPr="00024B67" w:rsidRDefault="00E14612" w:rsidP="000B5035">
            <w:pPr>
              <w:jc w:val="center"/>
              <w:rPr>
                <w:rFonts w:ascii="Times New Roman" w:hAnsi="Times New Roman"/>
                <w:b/>
                <w:sz w:val="24"/>
                <w:szCs w:val="24"/>
              </w:rPr>
            </w:pPr>
            <w:r>
              <w:rPr>
                <w:rFonts w:ascii="Times New Roman" w:hAnsi="Times New Roman"/>
                <w:b/>
                <w:sz w:val="24"/>
                <w:szCs w:val="24"/>
              </w:rPr>
              <w:t>59.</w:t>
            </w:r>
          </w:p>
        </w:tc>
        <w:tc>
          <w:tcPr>
            <w:tcW w:w="767" w:type="dxa"/>
          </w:tcPr>
          <w:p w:rsidR="00E14612" w:rsidRPr="00024B67" w:rsidRDefault="00E14612" w:rsidP="00F95C01">
            <w:pPr>
              <w:jc w:val="center"/>
              <w:rPr>
                <w:rFonts w:ascii="Times New Roman" w:hAnsi="Times New Roman"/>
                <w:b/>
                <w:sz w:val="24"/>
                <w:szCs w:val="24"/>
              </w:rPr>
            </w:pPr>
          </w:p>
        </w:tc>
        <w:tc>
          <w:tcPr>
            <w:tcW w:w="824" w:type="dxa"/>
          </w:tcPr>
          <w:p w:rsidR="00E14612" w:rsidRPr="00045124" w:rsidRDefault="0058578E" w:rsidP="00F95C01">
            <w:pPr>
              <w:jc w:val="center"/>
              <w:rPr>
                <w:rFonts w:ascii="Times New Roman" w:hAnsi="Times New Roman"/>
                <w:sz w:val="24"/>
                <w:szCs w:val="24"/>
              </w:rPr>
            </w:pPr>
            <w:r>
              <w:rPr>
                <w:rFonts w:ascii="Times New Roman" w:hAnsi="Times New Roman"/>
                <w:sz w:val="24"/>
                <w:szCs w:val="24"/>
              </w:rPr>
              <w:t>26</w:t>
            </w:r>
            <w:r w:rsidR="00E14612">
              <w:rPr>
                <w:rFonts w:ascii="Times New Roman" w:hAnsi="Times New Roman"/>
                <w:sz w:val="24"/>
                <w:szCs w:val="24"/>
              </w:rPr>
              <w:t>.12.</w:t>
            </w:r>
          </w:p>
        </w:tc>
        <w:tc>
          <w:tcPr>
            <w:tcW w:w="767" w:type="dxa"/>
          </w:tcPr>
          <w:p w:rsidR="00E14612" w:rsidRPr="00024B67" w:rsidRDefault="00E14612" w:rsidP="00F95C01">
            <w:pPr>
              <w:jc w:val="center"/>
              <w:rPr>
                <w:rFonts w:ascii="Times New Roman" w:hAnsi="Times New Roman"/>
                <w:b/>
                <w:sz w:val="24"/>
                <w:szCs w:val="24"/>
              </w:rPr>
            </w:pPr>
          </w:p>
        </w:tc>
        <w:tc>
          <w:tcPr>
            <w:tcW w:w="7653" w:type="dxa"/>
          </w:tcPr>
          <w:p w:rsidR="00E14612" w:rsidRPr="00024B67" w:rsidRDefault="00E14612" w:rsidP="000B5035">
            <w:pPr>
              <w:jc w:val="both"/>
              <w:rPr>
                <w:rFonts w:ascii="Times New Roman" w:hAnsi="Times New Roman"/>
                <w:sz w:val="24"/>
                <w:szCs w:val="24"/>
              </w:rPr>
            </w:pPr>
            <w:r w:rsidRPr="008A34DA">
              <w:rPr>
                <w:rFonts w:ascii="Times New Roman" w:hAnsi="Times New Roman"/>
                <w:sz w:val="24"/>
                <w:szCs w:val="24"/>
              </w:rPr>
              <w:t>Повторение темы «Односоставные предложения».</w:t>
            </w:r>
          </w:p>
        </w:tc>
      </w:tr>
      <w:tr w:rsidR="00E14612" w:rsidRPr="00024B67" w:rsidTr="00C277F3">
        <w:trPr>
          <w:trHeight w:val="144"/>
        </w:trPr>
        <w:tc>
          <w:tcPr>
            <w:tcW w:w="10766" w:type="dxa"/>
            <w:gridSpan w:val="5"/>
          </w:tcPr>
          <w:p w:rsidR="00E14612" w:rsidRPr="008A34DA" w:rsidRDefault="00E14612" w:rsidP="00430731">
            <w:pPr>
              <w:jc w:val="center"/>
              <w:rPr>
                <w:rFonts w:ascii="Times New Roman" w:hAnsi="Times New Roman"/>
                <w:sz w:val="24"/>
                <w:szCs w:val="24"/>
              </w:rPr>
            </w:pPr>
            <w:r w:rsidRPr="008A34DA">
              <w:rPr>
                <w:rFonts w:ascii="Times New Roman" w:hAnsi="Times New Roman"/>
                <w:b/>
                <w:bCs/>
                <w:iCs/>
                <w:sz w:val="24"/>
                <w:szCs w:val="24"/>
              </w:rPr>
              <w:t>5. Простое осложненное предложение. Предложения с  однородными членами</w:t>
            </w:r>
            <w:r w:rsidR="00254053">
              <w:rPr>
                <w:rFonts w:ascii="Times New Roman" w:hAnsi="Times New Roman"/>
                <w:b/>
                <w:bCs/>
                <w:sz w:val="24"/>
                <w:szCs w:val="24"/>
              </w:rPr>
              <w:t xml:space="preserve"> (23</w:t>
            </w:r>
            <w:r w:rsidRPr="008A34DA">
              <w:rPr>
                <w:rFonts w:ascii="Times New Roman" w:hAnsi="Times New Roman"/>
                <w:b/>
                <w:bCs/>
                <w:sz w:val="24"/>
                <w:szCs w:val="24"/>
              </w:rPr>
              <w:t>ч.)</w:t>
            </w:r>
          </w:p>
        </w:tc>
      </w:tr>
      <w:tr w:rsidR="0011418E" w:rsidRPr="00024B67" w:rsidTr="00C277F3">
        <w:trPr>
          <w:trHeight w:val="144"/>
        </w:trPr>
        <w:tc>
          <w:tcPr>
            <w:tcW w:w="755" w:type="dxa"/>
          </w:tcPr>
          <w:p w:rsidR="0011418E" w:rsidRPr="00024B67" w:rsidRDefault="0011418E" w:rsidP="000B5035">
            <w:pPr>
              <w:jc w:val="center"/>
              <w:rPr>
                <w:rFonts w:ascii="Times New Roman" w:hAnsi="Times New Roman"/>
                <w:b/>
                <w:sz w:val="24"/>
                <w:szCs w:val="24"/>
              </w:rPr>
            </w:pPr>
            <w:r>
              <w:rPr>
                <w:rFonts w:ascii="Times New Roman" w:hAnsi="Times New Roman"/>
                <w:b/>
                <w:sz w:val="24"/>
                <w:szCs w:val="24"/>
              </w:rPr>
              <w:t>60.</w:t>
            </w:r>
          </w:p>
        </w:tc>
        <w:tc>
          <w:tcPr>
            <w:tcW w:w="767" w:type="dxa"/>
          </w:tcPr>
          <w:p w:rsidR="0011418E" w:rsidRPr="00024B67" w:rsidRDefault="0011418E" w:rsidP="00F95C01">
            <w:pPr>
              <w:jc w:val="center"/>
              <w:rPr>
                <w:rFonts w:ascii="Times New Roman" w:hAnsi="Times New Roman"/>
                <w:b/>
                <w:sz w:val="24"/>
                <w:szCs w:val="24"/>
              </w:rPr>
            </w:pPr>
          </w:p>
        </w:tc>
        <w:tc>
          <w:tcPr>
            <w:tcW w:w="824" w:type="dxa"/>
          </w:tcPr>
          <w:p w:rsidR="0011418E" w:rsidRPr="00024B67" w:rsidRDefault="0011418E" w:rsidP="00F95C01">
            <w:pPr>
              <w:jc w:val="center"/>
              <w:rPr>
                <w:rFonts w:ascii="Times New Roman" w:hAnsi="Times New Roman"/>
                <w:b/>
                <w:sz w:val="24"/>
                <w:szCs w:val="24"/>
              </w:rPr>
            </w:pPr>
          </w:p>
        </w:tc>
        <w:tc>
          <w:tcPr>
            <w:tcW w:w="767" w:type="dxa"/>
          </w:tcPr>
          <w:p w:rsidR="0011418E" w:rsidRPr="00024B67" w:rsidRDefault="0011418E" w:rsidP="00F95C01">
            <w:pPr>
              <w:jc w:val="center"/>
              <w:rPr>
                <w:rFonts w:ascii="Times New Roman" w:hAnsi="Times New Roman"/>
                <w:b/>
                <w:sz w:val="24"/>
                <w:szCs w:val="24"/>
              </w:rPr>
            </w:pPr>
          </w:p>
        </w:tc>
        <w:tc>
          <w:tcPr>
            <w:tcW w:w="7653" w:type="dxa"/>
          </w:tcPr>
          <w:p w:rsidR="0011418E" w:rsidRPr="008A34DA" w:rsidRDefault="00237A3F" w:rsidP="00F95C01">
            <w:pPr>
              <w:jc w:val="both"/>
              <w:rPr>
                <w:rFonts w:ascii="Times New Roman" w:hAnsi="Times New Roman"/>
                <w:sz w:val="24"/>
                <w:szCs w:val="24"/>
              </w:rPr>
            </w:pPr>
            <w:r w:rsidRPr="00237A3F">
              <w:rPr>
                <w:rFonts w:ascii="Times New Roman" w:hAnsi="Times New Roman"/>
                <w:sz w:val="24"/>
                <w:szCs w:val="24"/>
              </w:rPr>
              <w:t>Понятие о простом осложненном предложении</w:t>
            </w:r>
            <w:r>
              <w:rPr>
                <w:rFonts w:ascii="Times New Roman" w:hAnsi="Times New Roman"/>
                <w:sz w:val="24"/>
                <w:szCs w:val="24"/>
              </w:rPr>
              <w:t>.</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61.</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8A34DA" w:rsidRDefault="00430731" w:rsidP="00F95C01">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62.</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63.</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64.</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Pr>
                <w:rFonts w:ascii="Times New Roman" w:hAnsi="Times New Roman"/>
                <w:sz w:val="24"/>
                <w:szCs w:val="24"/>
              </w:rPr>
              <w:t>О</w:t>
            </w:r>
            <w:r w:rsidRPr="00237A3F">
              <w:rPr>
                <w:rFonts w:ascii="Times New Roman" w:hAnsi="Times New Roman"/>
                <w:sz w:val="24"/>
                <w:szCs w:val="24"/>
              </w:rPr>
              <w:t>днородные и неоднородные определения</w:t>
            </w:r>
            <w:r>
              <w:rPr>
                <w:rFonts w:ascii="Times New Roman" w:hAnsi="Times New Roman"/>
                <w:sz w:val="24"/>
                <w:szCs w:val="24"/>
              </w:rPr>
              <w:t>.</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65.</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Default="00430731" w:rsidP="00F95C01">
            <w:pPr>
              <w:jc w:val="both"/>
              <w:rPr>
                <w:rFonts w:ascii="Times New Roman" w:hAnsi="Times New Roman"/>
                <w:sz w:val="24"/>
                <w:szCs w:val="24"/>
              </w:rPr>
            </w:pPr>
            <w:r w:rsidRPr="00024B67">
              <w:rPr>
                <w:rFonts w:ascii="Times New Roman" w:hAnsi="Times New Roman"/>
                <w:sz w:val="24"/>
                <w:szCs w:val="24"/>
              </w:rPr>
              <w:t>Однородные и неоднородные определения.</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66.</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C277F3">
            <w:pPr>
              <w:shd w:val="clear" w:color="auto" w:fill="FFFFFF"/>
              <w:outlineLvl w:val="2"/>
              <w:rPr>
                <w:rFonts w:ascii="Times New Roman" w:hAnsi="Times New Roman"/>
                <w:sz w:val="24"/>
                <w:szCs w:val="24"/>
              </w:rPr>
            </w:pPr>
            <w:r w:rsidRPr="00C277F3">
              <w:rPr>
                <w:rFonts w:ascii="Times New Roman" w:eastAsia="Times New Roman" w:hAnsi="Times New Roman"/>
                <w:b/>
                <w:sz w:val="24"/>
                <w:szCs w:val="24"/>
              </w:rPr>
              <w:t>Р.р.</w:t>
            </w:r>
            <w:r>
              <w:rPr>
                <w:rFonts w:ascii="Times New Roman" w:eastAsia="Times New Roman" w:hAnsi="Times New Roman"/>
                <w:b/>
                <w:sz w:val="24"/>
                <w:szCs w:val="24"/>
              </w:rPr>
              <w:t xml:space="preserve"> </w:t>
            </w:r>
            <w:r w:rsidRPr="00C277F3">
              <w:rPr>
                <w:rFonts w:ascii="Times New Roman" w:eastAsia="Times New Roman" w:hAnsi="Times New Roman"/>
                <w:b/>
                <w:sz w:val="24"/>
                <w:szCs w:val="24"/>
              </w:rPr>
              <w:t>№ 10.</w:t>
            </w:r>
            <w:r>
              <w:rPr>
                <w:rFonts w:ascii="Times New Roman" w:eastAsia="Times New Roman" w:hAnsi="Times New Roman"/>
                <w:sz w:val="24"/>
                <w:szCs w:val="24"/>
              </w:rPr>
              <w:t xml:space="preserve"> </w:t>
            </w:r>
            <w:hyperlink r:id="rId13" w:history="1">
              <w:r w:rsidRPr="00C277F3">
                <w:rPr>
                  <w:rFonts w:ascii="Times New Roman" w:eastAsia="Times New Roman" w:hAnsi="Times New Roman"/>
                  <w:sz w:val="24"/>
                  <w:szCs w:val="24"/>
                </w:rPr>
                <w:t>Описание картины К</w:t>
              </w:r>
              <w:r>
                <w:rPr>
                  <w:rFonts w:ascii="Times New Roman" w:eastAsia="Times New Roman" w:hAnsi="Times New Roman"/>
                  <w:sz w:val="24"/>
                  <w:szCs w:val="24"/>
                </w:rPr>
                <w:t>.</w:t>
              </w:r>
              <w:r w:rsidRPr="00C277F3">
                <w:rPr>
                  <w:rFonts w:ascii="Times New Roman" w:eastAsia="Times New Roman" w:hAnsi="Times New Roman"/>
                  <w:sz w:val="24"/>
                  <w:szCs w:val="24"/>
                </w:rPr>
                <w:t xml:space="preserve"> Горбатова «Невидимый град Китеж</w:t>
              </w:r>
            </w:hyperlink>
            <w:r>
              <w:rPr>
                <w:rFonts w:ascii="Times New Roman" w:eastAsia="Times New Roman" w:hAnsi="Times New Roman"/>
                <w:sz w:val="24"/>
                <w:szCs w:val="24"/>
              </w:rPr>
              <w:t>».</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67.</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r w:rsidR="000B5035" w:rsidRPr="00024B67">
              <w:rPr>
                <w:rFonts w:ascii="Times New Roman" w:hAnsi="Times New Roman"/>
                <w:sz w:val="24"/>
                <w:szCs w:val="24"/>
              </w:rPr>
              <w:t xml:space="preserve"> Знаки препинания между однородными членами предложения.</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68.</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69.</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5330ED" w:rsidRDefault="00430731"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430731" w:rsidRPr="00024B67" w:rsidRDefault="00430731"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членами. </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70.</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6F3126">
            <w:pPr>
              <w:autoSpaceDE w:val="0"/>
              <w:autoSpaceDN w:val="0"/>
              <w:adjustRightInd w:val="0"/>
              <w:ind w:left="-567" w:firstLine="567"/>
              <w:jc w:val="both"/>
              <w:rPr>
                <w:rFonts w:ascii="Times New Roman" w:hAnsi="Times New Roman"/>
                <w:sz w:val="24"/>
                <w:szCs w:val="24"/>
              </w:rPr>
            </w:pPr>
            <w:r>
              <w:rPr>
                <w:rFonts w:ascii="Times New Roman" w:hAnsi="Times New Roman"/>
                <w:sz w:val="24"/>
                <w:szCs w:val="24"/>
              </w:rPr>
              <w:t>П</w:t>
            </w:r>
            <w:r w:rsidRPr="006F3126">
              <w:rPr>
                <w:rFonts w:ascii="Times New Roman" w:hAnsi="Times New Roman"/>
                <w:sz w:val="24"/>
                <w:szCs w:val="24"/>
              </w:rPr>
              <w:t xml:space="preserve">роверочная работа </w:t>
            </w:r>
            <w:r>
              <w:rPr>
                <w:rFonts w:ascii="Times New Roman" w:hAnsi="Times New Roman"/>
                <w:sz w:val="24"/>
                <w:szCs w:val="24"/>
              </w:rPr>
              <w:t>(</w:t>
            </w:r>
            <w:r w:rsidRPr="006F3126">
              <w:rPr>
                <w:rFonts w:ascii="Times New Roman" w:hAnsi="Times New Roman"/>
                <w:sz w:val="24"/>
                <w:szCs w:val="24"/>
              </w:rPr>
              <w:t>тесты</w:t>
            </w:r>
            <w:r>
              <w:rPr>
                <w:rFonts w:ascii="Times New Roman" w:hAnsi="Times New Roman"/>
                <w:sz w:val="24"/>
                <w:szCs w:val="24"/>
              </w:rPr>
              <w:t>)</w:t>
            </w:r>
            <w:r w:rsidRPr="006F3126">
              <w:rPr>
                <w:rFonts w:ascii="Times New Roman" w:hAnsi="Times New Roman"/>
                <w:sz w:val="24"/>
                <w:szCs w:val="24"/>
              </w:rPr>
              <w:t xml:space="preserve"> на тему </w:t>
            </w:r>
            <w:r>
              <w:rPr>
                <w:rFonts w:ascii="Times New Roman" w:hAnsi="Times New Roman"/>
                <w:sz w:val="24"/>
                <w:szCs w:val="24"/>
              </w:rPr>
              <w:t>«О</w:t>
            </w:r>
            <w:r w:rsidRPr="006F3126">
              <w:rPr>
                <w:rFonts w:ascii="Times New Roman" w:hAnsi="Times New Roman"/>
                <w:sz w:val="24"/>
                <w:szCs w:val="24"/>
              </w:rPr>
              <w:t>днородные члены предложения</w:t>
            </w:r>
            <w:r>
              <w:rPr>
                <w:rFonts w:ascii="Times New Roman" w:hAnsi="Times New Roman"/>
                <w:sz w:val="24"/>
                <w:szCs w:val="24"/>
              </w:rPr>
              <w:t>».</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71.</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C4824" w:rsidRDefault="00430731" w:rsidP="00C277F3">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11</w:t>
            </w:r>
            <w:r w:rsidRPr="000C4824">
              <w:rPr>
                <w:rFonts w:ascii="Times New Roman" w:hAnsi="Times New Roman"/>
                <w:b/>
                <w:sz w:val="24"/>
                <w:szCs w:val="24"/>
              </w:rPr>
              <w:t>. Подготовка к контрольному сжатому изложению-2.</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72.</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C4824" w:rsidRDefault="00430731" w:rsidP="00B25F2A">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12</w:t>
            </w:r>
            <w:r w:rsidRPr="000C4824">
              <w:rPr>
                <w:rFonts w:ascii="Times New Roman" w:hAnsi="Times New Roman"/>
                <w:b/>
                <w:sz w:val="24"/>
                <w:szCs w:val="24"/>
              </w:rPr>
              <w:t xml:space="preserve">. </w:t>
            </w:r>
            <w:r>
              <w:rPr>
                <w:rFonts w:ascii="Times New Roman" w:hAnsi="Times New Roman"/>
                <w:b/>
                <w:sz w:val="24"/>
                <w:szCs w:val="24"/>
              </w:rPr>
              <w:t>Написание контрольного изложения</w:t>
            </w:r>
            <w:r w:rsidRPr="000C4824">
              <w:rPr>
                <w:rFonts w:ascii="Times New Roman" w:hAnsi="Times New Roman"/>
                <w:b/>
                <w:sz w:val="24"/>
                <w:szCs w:val="24"/>
              </w:rPr>
              <w:t>-2.</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73.</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74.</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75.</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76.</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77.</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78.</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237A3F" w:rsidRDefault="00430731"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430731" w:rsidRPr="00024B67" w:rsidTr="00C277F3">
        <w:trPr>
          <w:trHeight w:val="144"/>
        </w:trPr>
        <w:tc>
          <w:tcPr>
            <w:tcW w:w="755" w:type="dxa"/>
          </w:tcPr>
          <w:p w:rsidR="00430731" w:rsidRPr="00024B67" w:rsidRDefault="00430731" w:rsidP="000B5035">
            <w:pPr>
              <w:jc w:val="center"/>
              <w:rPr>
                <w:rFonts w:ascii="Times New Roman" w:hAnsi="Times New Roman"/>
                <w:b/>
                <w:sz w:val="24"/>
                <w:szCs w:val="24"/>
              </w:rPr>
            </w:pPr>
            <w:r>
              <w:rPr>
                <w:rFonts w:ascii="Times New Roman" w:hAnsi="Times New Roman"/>
                <w:b/>
                <w:sz w:val="24"/>
                <w:szCs w:val="24"/>
              </w:rPr>
              <w:t>79.</w:t>
            </w:r>
          </w:p>
        </w:tc>
        <w:tc>
          <w:tcPr>
            <w:tcW w:w="767" w:type="dxa"/>
          </w:tcPr>
          <w:p w:rsidR="00430731" w:rsidRPr="00024B67" w:rsidRDefault="00430731" w:rsidP="00F95C01">
            <w:pPr>
              <w:jc w:val="center"/>
              <w:rPr>
                <w:rFonts w:ascii="Times New Roman" w:hAnsi="Times New Roman"/>
                <w:b/>
                <w:sz w:val="24"/>
                <w:szCs w:val="24"/>
              </w:rPr>
            </w:pPr>
          </w:p>
        </w:tc>
        <w:tc>
          <w:tcPr>
            <w:tcW w:w="824" w:type="dxa"/>
          </w:tcPr>
          <w:p w:rsidR="00430731" w:rsidRPr="00024B67" w:rsidRDefault="00430731" w:rsidP="00F95C01">
            <w:pPr>
              <w:jc w:val="center"/>
              <w:rPr>
                <w:rFonts w:ascii="Times New Roman" w:hAnsi="Times New Roman"/>
                <w:b/>
                <w:sz w:val="24"/>
                <w:szCs w:val="24"/>
              </w:rPr>
            </w:pPr>
          </w:p>
        </w:tc>
        <w:tc>
          <w:tcPr>
            <w:tcW w:w="767" w:type="dxa"/>
          </w:tcPr>
          <w:p w:rsidR="00430731" w:rsidRPr="00024B67" w:rsidRDefault="00430731" w:rsidP="00F95C01">
            <w:pPr>
              <w:jc w:val="center"/>
              <w:rPr>
                <w:rFonts w:ascii="Times New Roman" w:hAnsi="Times New Roman"/>
                <w:b/>
                <w:sz w:val="24"/>
                <w:szCs w:val="24"/>
              </w:rPr>
            </w:pPr>
          </w:p>
        </w:tc>
        <w:tc>
          <w:tcPr>
            <w:tcW w:w="7653" w:type="dxa"/>
          </w:tcPr>
          <w:p w:rsidR="00430731" w:rsidRPr="00024B67" w:rsidRDefault="00430731" w:rsidP="00F95C01">
            <w:pPr>
              <w:jc w:val="both"/>
              <w:rPr>
                <w:rFonts w:ascii="Times New Roman" w:hAnsi="Times New Roman"/>
                <w:sz w:val="24"/>
                <w:szCs w:val="24"/>
              </w:rPr>
            </w:pPr>
            <w:r w:rsidRPr="00024B67">
              <w:rPr>
                <w:rFonts w:ascii="Times New Roman" w:hAnsi="Times New Roman"/>
                <w:sz w:val="24"/>
                <w:szCs w:val="24"/>
              </w:rPr>
              <w:t>Однородные и неоднородные определения.</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lastRenderedPageBreak/>
              <w:t>80.</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Однородные и неоднородные определения</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81.</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p>
        </w:tc>
      </w:tr>
      <w:tr w:rsidR="00D62438" w:rsidRPr="00024B67" w:rsidTr="00C277F3">
        <w:trPr>
          <w:trHeight w:val="144"/>
        </w:trPr>
        <w:tc>
          <w:tcPr>
            <w:tcW w:w="755" w:type="dxa"/>
          </w:tcPr>
          <w:p w:rsidR="00D62438" w:rsidRPr="00024B67" w:rsidRDefault="00D62438" w:rsidP="000B5035">
            <w:pPr>
              <w:jc w:val="center"/>
              <w:rPr>
                <w:rFonts w:ascii="Times New Roman" w:hAnsi="Times New Roman"/>
                <w:b/>
                <w:sz w:val="24"/>
                <w:szCs w:val="24"/>
              </w:rPr>
            </w:pPr>
            <w:r>
              <w:rPr>
                <w:rFonts w:ascii="Times New Roman" w:hAnsi="Times New Roman"/>
                <w:b/>
                <w:sz w:val="24"/>
                <w:szCs w:val="24"/>
              </w:rPr>
              <w:t>82.</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b/>
                <w:sz w:val="24"/>
                <w:szCs w:val="24"/>
              </w:rPr>
            </w:pPr>
            <w:r w:rsidRPr="00234E7E">
              <w:rPr>
                <w:rFonts w:ascii="Times New Roman" w:hAnsi="Times New Roman"/>
                <w:sz w:val="24"/>
                <w:szCs w:val="24"/>
              </w:rPr>
              <w:t>Проверочная работа</w:t>
            </w:r>
            <w:r>
              <w:rPr>
                <w:rFonts w:ascii="Times New Roman" w:hAnsi="Times New Roman"/>
                <w:b/>
                <w:sz w:val="24"/>
                <w:szCs w:val="24"/>
              </w:rPr>
              <w:t xml:space="preserve"> </w:t>
            </w:r>
            <w:r w:rsidRPr="00024B67">
              <w:rPr>
                <w:rFonts w:ascii="Times New Roman" w:hAnsi="Times New Roman"/>
                <w:b/>
                <w:sz w:val="24"/>
                <w:szCs w:val="24"/>
              </w:rPr>
              <w:t xml:space="preserve"> </w:t>
            </w:r>
            <w:r w:rsidRPr="00024B67">
              <w:rPr>
                <w:rFonts w:ascii="Times New Roman" w:hAnsi="Times New Roman"/>
                <w:sz w:val="24"/>
                <w:szCs w:val="24"/>
              </w:rPr>
              <w:t>по теме</w:t>
            </w:r>
            <w:r>
              <w:rPr>
                <w:rFonts w:ascii="Times New Roman" w:hAnsi="Times New Roman"/>
                <w:sz w:val="24"/>
                <w:szCs w:val="24"/>
              </w:rPr>
              <w:t xml:space="preserve"> </w:t>
            </w:r>
            <w:r w:rsidRPr="00024B67">
              <w:rPr>
                <w:rFonts w:ascii="Times New Roman" w:hAnsi="Times New Roman"/>
                <w:bCs/>
                <w:sz w:val="24"/>
                <w:szCs w:val="24"/>
              </w:rPr>
              <w:t>«Простое осложненное предложение».</w:t>
            </w:r>
          </w:p>
        </w:tc>
      </w:tr>
      <w:tr w:rsidR="00D62438" w:rsidRPr="00024B67" w:rsidTr="00C277F3">
        <w:trPr>
          <w:trHeight w:val="144"/>
        </w:trPr>
        <w:tc>
          <w:tcPr>
            <w:tcW w:w="10766" w:type="dxa"/>
            <w:gridSpan w:val="5"/>
          </w:tcPr>
          <w:p w:rsidR="00D62438" w:rsidRPr="00024B67" w:rsidRDefault="00D62438" w:rsidP="00F95C01">
            <w:pPr>
              <w:tabs>
                <w:tab w:val="left" w:pos="743"/>
              </w:tabs>
              <w:jc w:val="center"/>
              <w:rPr>
                <w:rFonts w:ascii="Times New Roman" w:hAnsi="Times New Roman"/>
                <w:b/>
                <w:sz w:val="24"/>
                <w:szCs w:val="24"/>
              </w:rPr>
            </w:pPr>
            <w:r w:rsidRPr="00024B67">
              <w:rPr>
                <w:rFonts w:ascii="Times New Roman" w:hAnsi="Times New Roman"/>
                <w:b/>
                <w:sz w:val="24"/>
                <w:szCs w:val="24"/>
              </w:rPr>
              <w:t>6. Предлож</w:t>
            </w:r>
            <w:r>
              <w:rPr>
                <w:rFonts w:ascii="Times New Roman" w:hAnsi="Times New Roman"/>
                <w:b/>
                <w:sz w:val="24"/>
                <w:szCs w:val="24"/>
              </w:rPr>
              <w:t>ения</w:t>
            </w:r>
            <w:r w:rsidR="00254053">
              <w:rPr>
                <w:rFonts w:ascii="Times New Roman" w:hAnsi="Times New Roman"/>
                <w:b/>
                <w:sz w:val="24"/>
                <w:szCs w:val="24"/>
              </w:rPr>
              <w:t xml:space="preserve"> с обособленными членами (22</w:t>
            </w:r>
            <w:r w:rsidRPr="00024B67">
              <w:rPr>
                <w:rFonts w:ascii="Times New Roman" w:hAnsi="Times New Roman"/>
                <w:b/>
                <w:sz w:val="24"/>
                <w:szCs w:val="24"/>
              </w:rPr>
              <w:t>ч.)</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83.</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B5035" w:rsidRDefault="00D62438" w:rsidP="00F95C01">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r>
              <w:rPr>
                <w:rFonts w:ascii="Times New Roman" w:hAnsi="Times New Roman"/>
                <w:sz w:val="24"/>
                <w:szCs w:val="24"/>
              </w:rPr>
              <w:t>.</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84.</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85.</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86.</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Обособление приложений.</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87.</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D62438" w:rsidRPr="00024B67" w:rsidTr="00C277F3">
        <w:trPr>
          <w:trHeight w:val="14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88.</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89.</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90.</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autoSpaceDE w:val="0"/>
              <w:autoSpaceDN w:val="0"/>
              <w:adjustRightInd w:val="0"/>
              <w:ind w:left="-567" w:firstLine="567"/>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r>
              <w:rPr>
                <w:rFonts w:ascii="Times New Roman" w:hAnsi="Times New Roman"/>
                <w:i/>
                <w:sz w:val="24"/>
                <w:szCs w:val="24"/>
              </w:rPr>
              <w:t>ак</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91.</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r>
              <w:rPr>
                <w:rFonts w:ascii="Times New Roman" w:hAnsi="Times New Roman"/>
                <w:i/>
                <w:sz w:val="24"/>
                <w:szCs w:val="24"/>
              </w:rPr>
              <w:t>ак</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92.</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93.</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94.</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95.</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D62438" w:rsidRPr="00024B67" w:rsidTr="00C277F3">
        <w:trPr>
          <w:trHeight w:val="53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96.</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№13</w:t>
            </w:r>
            <w:r w:rsidRPr="00024B67">
              <w:rPr>
                <w:rFonts w:ascii="Times New Roman" w:hAnsi="Times New Roman"/>
                <w:b/>
                <w:sz w:val="24"/>
                <w:szCs w:val="24"/>
              </w:rPr>
              <w:t>.Подготовка к контрольному сочинению – 1</w:t>
            </w:r>
            <w:r>
              <w:rPr>
                <w:rFonts w:ascii="Times New Roman" w:hAnsi="Times New Roman"/>
                <w:b/>
                <w:sz w:val="24"/>
                <w:szCs w:val="24"/>
              </w:rPr>
              <w:t xml:space="preserve"> публицистического стиля</w:t>
            </w:r>
            <w:r w:rsidRPr="00024B67">
              <w:rPr>
                <w:rFonts w:ascii="Times New Roman" w:hAnsi="Times New Roman"/>
                <w:b/>
                <w:sz w:val="24"/>
                <w:szCs w:val="24"/>
              </w:rPr>
              <w:t>.</w:t>
            </w:r>
          </w:p>
        </w:tc>
      </w:tr>
      <w:tr w:rsidR="00D62438" w:rsidRPr="00024B67" w:rsidTr="00C277F3">
        <w:trPr>
          <w:trHeight w:val="55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97.</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45124" w:rsidRDefault="00D62438" w:rsidP="00B25F2A">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№14.Написание</w:t>
            </w:r>
            <w:r w:rsidRPr="00045124">
              <w:rPr>
                <w:rFonts w:ascii="Times New Roman" w:hAnsi="Times New Roman"/>
                <w:b/>
                <w:sz w:val="24"/>
                <w:szCs w:val="24"/>
              </w:rPr>
              <w:t xml:space="preserve"> </w:t>
            </w:r>
            <w:r>
              <w:rPr>
                <w:rFonts w:ascii="Times New Roman" w:hAnsi="Times New Roman"/>
                <w:b/>
                <w:sz w:val="24"/>
                <w:szCs w:val="24"/>
              </w:rPr>
              <w:t>контрольного</w:t>
            </w:r>
            <w:r w:rsidRPr="00024B67">
              <w:rPr>
                <w:rFonts w:ascii="Times New Roman" w:hAnsi="Times New Roman"/>
                <w:b/>
                <w:sz w:val="24"/>
                <w:szCs w:val="24"/>
              </w:rPr>
              <w:t xml:space="preserve"> сочинени</w:t>
            </w:r>
            <w:r>
              <w:rPr>
                <w:rFonts w:ascii="Times New Roman" w:hAnsi="Times New Roman"/>
                <w:b/>
                <w:sz w:val="24"/>
                <w:szCs w:val="24"/>
              </w:rPr>
              <w:t>я</w:t>
            </w:r>
            <w:r w:rsidRPr="00024B67">
              <w:rPr>
                <w:rFonts w:ascii="Times New Roman" w:hAnsi="Times New Roman"/>
                <w:b/>
                <w:sz w:val="24"/>
                <w:szCs w:val="24"/>
              </w:rPr>
              <w:t>– 1</w:t>
            </w:r>
            <w:r>
              <w:rPr>
                <w:rFonts w:ascii="Times New Roman" w:hAnsi="Times New Roman"/>
                <w:b/>
                <w:sz w:val="24"/>
                <w:szCs w:val="24"/>
              </w:rPr>
              <w:t xml:space="preserve"> публицистического стиля</w:t>
            </w:r>
            <w:r w:rsidRPr="00024B67">
              <w:rPr>
                <w:rFonts w:ascii="Times New Roman" w:hAnsi="Times New Roman"/>
                <w:b/>
                <w:sz w:val="24"/>
                <w:szCs w:val="24"/>
              </w:rPr>
              <w:t>.</w:t>
            </w:r>
          </w:p>
        </w:tc>
      </w:tr>
      <w:tr w:rsidR="00D62438" w:rsidRPr="00024B67" w:rsidTr="00C277F3">
        <w:trPr>
          <w:trHeight w:val="269"/>
        </w:trPr>
        <w:tc>
          <w:tcPr>
            <w:tcW w:w="755" w:type="dxa"/>
          </w:tcPr>
          <w:p w:rsidR="00D62438" w:rsidRPr="006F3126" w:rsidRDefault="00D62438" w:rsidP="00A23020">
            <w:pPr>
              <w:jc w:val="center"/>
              <w:rPr>
                <w:rFonts w:ascii="Times New Roman" w:hAnsi="Times New Roman"/>
                <w:b/>
                <w:sz w:val="24"/>
                <w:szCs w:val="24"/>
              </w:rPr>
            </w:pPr>
            <w:r w:rsidRPr="006F3126">
              <w:rPr>
                <w:rFonts w:ascii="Times New Roman" w:hAnsi="Times New Roman"/>
                <w:b/>
                <w:sz w:val="24"/>
                <w:szCs w:val="24"/>
              </w:rPr>
              <w:t>98.</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953C54" w:rsidRDefault="00D62438" w:rsidP="00F95C0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99.</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100.</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101.</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r>
              <w:rPr>
                <w:rFonts w:ascii="Times New Roman" w:hAnsi="Times New Roman"/>
                <w:sz w:val="24"/>
                <w:szCs w:val="24"/>
              </w:rPr>
              <w:t>.</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102.</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p>
        </w:tc>
      </w:tr>
      <w:tr w:rsidR="00D62438" w:rsidRPr="00024B67" w:rsidTr="00C277F3">
        <w:trPr>
          <w:trHeight w:val="55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103.</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5330ED" w:rsidRDefault="00D62438" w:rsidP="00F95C01">
            <w:pPr>
              <w:ind w:left="8115" w:hanging="8115"/>
              <w:jc w:val="both"/>
              <w:rPr>
                <w:rFonts w:ascii="Times New Roman" w:hAnsi="Times New Roman"/>
                <w:sz w:val="24"/>
                <w:szCs w:val="24"/>
              </w:rPr>
            </w:pPr>
            <w:r w:rsidRPr="00024B67">
              <w:rPr>
                <w:rFonts w:ascii="Times New Roman" w:hAnsi="Times New Roman"/>
                <w:b/>
                <w:sz w:val="24"/>
                <w:szCs w:val="24"/>
              </w:rPr>
              <w:t>Контрольный диктант</w:t>
            </w:r>
            <w:r>
              <w:rPr>
                <w:rFonts w:ascii="Times New Roman" w:hAnsi="Times New Roman"/>
                <w:b/>
                <w:sz w:val="24"/>
                <w:szCs w:val="24"/>
              </w:rPr>
              <w:t xml:space="preserve"> № 2</w:t>
            </w:r>
            <w:r w:rsidRPr="00024B67">
              <w:rPr>
                <w:rFonts w:ascii="Times New Roman" w:hAnsi="Times New Roman"/>
                <w:b/>
                <w:sz w:val="24"/>
                <w:szCs w:val="24"/>
              </w:rPr>
              <w:t xml:space="preserve">  с грамматическим заданием </w:t>
            </w:r>
            <w:r w:rsidRPr="005330ED">
              <w:rPr>
                <w:rFonts w:ascii="Times New Roman" w:hAnsi="Times New Roman"/>
                <w:sz w:val="24"/>
                <w:szCs w:val="24"/>
              </w:rPr>
              <w:t xml:space="preserve">по теме </w:t>
            </w:r>
          </w:p>
          <w:p w:rsidR="00D62438" w:rsidRPr="00953C54" w:rsidRDefault="00D62438" w:rsidP="00F95C01">
            <w:pPr>
              <w:ind w:left="8115" w:hanging="8115"/>
              <w:jc w:val="both"/>
              <w:rPr>
                <w:rFonts w:ascii="Times New Roman" w:hAnsi="Times New Roman"/>
                <w:b/>
                <w:sz w:val="24"/>
                <w:szCs w:val="24"/>
              </w:rPr>
            </w:pPr>
            <w:r w:rsidRPr="005330ED">
              <w:rPr>
                <w:rFonts w:ascii="Times New Roman" w:hAnsi="Times New Roman"/>
                <w:sz w:val="24"/>
                <w:szCs w:val="24"/>
              </w:rPr>
              <w:t>«Предложения с обособленными членами».</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104</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D62438" w:rsidRPr="00024B67" w:rsidTr="00C277F3">
        <w:trPr>
          <w:trHeight w:val="269"/>
        </w:trPr>
        <w:tc>
          <w:tcPr>
            <w:tcW w:w="10766" w:type="dxa"/>
            <w:gridSpan w:val="5"/>
          </w:tcPr>
          <w:p w:rsidR="00D62438" w:rsidRPr="00024B67" w:rsidRDefault="00D62438" w:rsidP="00F95C01">
            <w:pPr>
              <w:tabs>
                <w:tab w:val="left" w:pos="743"/>
              </w:tabs>
              <w:jc w:val="center"/>
              <w:rPr>
                <w:rFonts w:ascii="Times New Roman" w:hAnsi="Times New Roman"/>
                <w:b/>
                <w:sz w:val="24"/>
                <w:szCs w:val="24"/>
              </w:rPr>
            </w:pPr>
            <w:r w:rsidRPr="00024B67">
              <w:rPr>
                <w:rFonts w:ascii="Times New Roman" w:hAnsi="Times New Roman"/>
                <w:b/>
                <w:sz w:val="24"/>
                <w:szCs w:val="24"/>
              </w:rPr>
              <w:t>7. Предложения с о</w:t>
            </w:r>
            <w:r w:rsidR="00254053">
              <w:rPr>
                <w:rFonts w:ascii="Times New Roman" w:hAnsi="Times New Roman"/>
                <w:b/>
                <w:sz w:val="24"/>
                <w:szCs w:val="24"/>
              </w:rPr>
              <w:t>бращениями, вводными словами (15</w:t>
            </w:r>
            <w:r w:rsidRPr="00024B67">
              <w:rPr>
                <w:rFonts w:ascii="Times New Roman" w:hAnsi="Times New Roman"/>
                <w:b/>
                <w:sz w:val="24"/>
                <w:szCs w:val="24"/>
              </w:rPr>
              <w:t>ч.)</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105.</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D62438" w:rsidRPr="00024B67" w:rsidTr="00C277F3">
        <w:trPr>
          <w:trHeight w:val="5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106.</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953C54">
            <w:pPr>
              <w:jc w:val="both"/>
              <w:rPr>
                <w:rFonts w:ascii="Times New Roman" w:hAnsi="Times New Roman"/>
                <w:b/>
                <w:sz w:val="24"/>
                <w:szCs w:val="24"/>
              </w:rPr>
            </w:pPr>
            <w:r>
              <w:rPr>
                <w:rFonts w:ascii="Times New Roman" w:hAnsi="Times New Roman"/>
                <w:b/>
                <w:sz w:val="24"/>
                <w:szCs w:val="24"/>
              </w:rPr>
              <w:t>Р.р.№15</w:t>
            </w:r>
            <w:r w:rsidRPr="00024B67">
              <w:rPr>
                <w:rFonts w:ascii="Times New Roman" w:hAnsi="Times New Roman"/>
                <w:b/>
                <w:sz w:val="24"/>
                <w:szCs w:val="24"/>
              </w:rPr>
              <w:t>. Подготовка к контрольному сочинению – 2</w:t>
            </w:r>
            <w:r>
              <w:rPr>
                <w:rFonts w:ascii="Times New Roman" w:hAnsi="Times New Roman"/>
                <w:b/>
                <w:sz w:val="24"/>
                <w:szCs w:val="24"/>
              </w:rPr>
              <w:t xml:space="preserve"> на морально- этическую тему</w:t>
            </w:r>
            <w:r w:rsidRPr="00024B67">
              <w:rPr>
                <w:b/>
                <w:sz w:val="24"/>
                <w:szCs w:val="24"/>
              </w:rPr>
              <w:t>.</w:t>
            </w:r>
          </w:p>
        </w:tc>
      </w:tr>
      <w:tr w:rsidR="00D62438" w:rsidRPr="00024B67" w:rsidTr="00C277F3">
        <w:trPr>
          <w:trHeight w:val="554"/>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107.</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953C54">
            <w:pPr>
              <w:jc w:val="both"/>
              <w:rPr>
                <w:rFonts w:ascii="Times New Roman" w:hAnsi="Times New Roman"/>
                <w:b/>
                <w:sz w:val="24"/>
                <w:szCs w:val="24"/>
              </w:rPr>
            </w:pPr>
            <w:r>
              <w:rPr>
                <w:rFonts w:ascii="Times New Roman" w:hAnsi="Times New Roman"/>
                <w:b/>
                <w:sz w:val="24"/>
                <w:szCs w:val="24"/>
              </w:rPr>
              <w:t>Р.р.№16.Написание контрольного сочинения</w:t>
            </w:r>
            <w:r w:rsidRPr="00024B67">
              <w:rPr>
                <w:rFonts w:ascii="Times New Roman" w:hAnsi="Times New Roman"/>
                <w:b/>
                <w:sz w:val="24"/>
                <w:szCs w:val="24"/>
              </w:rPr>
              <w:t xml:space="preserve"> – 2</w:t>
            </w:r>
            <w:r>
              <w:rPr>
                <w:rFonts w:ascii="Times New Roman" w:hAnsi="Times New Roman"/>
                <w:b/>
                <w:sz w:val="24"/>
                <w:szCs w:val="24"/>
              </w:rPr>
              <w:t xml:space="preserve"> на морально- этическую тему</w:t>
            </w:r>
            <w:r w:rsidRPr="00024B67">
              <w:rPr>
                <w:b/>
                <w:sz w:val="24"/>
                <w:szCs w:val="24"/>
              </w:rPr>
              <w:t xml:space="preserve">. </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108.</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109.</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110.</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111.</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D62438" w:rsidRPr="00024B67" w:rsidTr="00C277F3">
        <w:trPr>
          <w:trHeight w:val="269"/>
        </w:trPr>
        <w:tc>
          <w:tcPr>
            <w:tcW w:w="755" w:type="dxa"/>
          </w:tcPr>
          <w:p w:rsidR="00D62438" w:rsidRPr="00024B67" w:rsidRDefault="00D62438" w:rsidP="00A23020">
            <w:pPr>
              <w:jc w:val="center"/>
              <w:rPr>
                <w:rFonts w:ascii="Times New Roman" w:hAnsi="Times New Roman"/>
                <w:b/>
                <w:sz w:val="24"/>
                <w:szCs w:val="24"/>
              </w:rPr>
            </w:pPr>
            <w:r>
              <w:rPr>
                <w:rFonts w:ascii="Times New Roman" w:hAnsi="Times New Roman"/>
                <w:b/>
                <w:sz w:val="24"/>
                <w:szCs w:val="24"/>
              </w:rPr>
              <w:t>112.</w:t>
            </w: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24B67" w:rsidRDefault="00D62438"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D62438" w:rsidRPr="00024B67" w:rsidTr="00C277F3">
        <w:trPr>
          <w:trHeight w:val="284"/>
        </w:trPr>
        <w:tc>
          <w:tcPr>
            <w:tcW w:w="755" w:type="dxa"/>
          </w:tcPr>
          <w:p w:rsidR="00D62438" w:rsidRDefault="00D62438" w:rsidP="00D62438">
            <w:pPr>
              <w:jc w:val="center"/>
              <w:rPr>
                <w:rFonts w:ascii="Times New Roman" w:hAnsi="Times New Roman"/>
                <w:b/>
                <w:sz w:val="24"/>
                <w:szCs w:val="24"/>
              </w:rPr>
            </w:pPr>
            <w:r>
              <w:rPr>
                <w:rFonts w:ascii="Times New Roman" w:hAnsi="Times New Roman"/>
                <w:b/>
                <w:sz w:val="24"/>
                <w:szCs w:val="24"/>
              </w:rPr>
              <w:t>113.</w:t>
            </w:r>
          </w:p>
          <w:p w:rsidR="00D62438" w:rsidRPr="00024B67" w:rsidRDefault="00D62438" w:rsidP="00A23020">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824" w:type="dxa"/>
          </w:tcPr>
          <w:p w:rsidR="00D62438" w:rsidRPr="00024B67" w:rsidRDefault="00D62438" w:rsidP="00F95C01">
            <w:pPr>
              <w:jc w:val="center"/>
              <w:rPr>
                <w:rFonts w:ascii="Times New Roman" w:hAnsi="Times New Roman"/>
                <w:b/>
                <w:sz w:val="24"/>
                <w:szCs w:val="24"/>
              </w:rPr>
            </w:pPr>
          </w:p>
        </w:tc>
        <w:tc>
          <w:tcPr>
            <w:tcW w:w="767" w:type="dxa"/>
          </w:tcPr>
          <w:p w:rsidR="00D62438" w:rsidRPr="00024B67" w:rsidRDefault="00D62438" w:rsidP="00F95C01">
            <w:pPr>
              <w:jc w:val="center"/>
              <w:rPr>
                <w:rFonts w:ascii="Times New Roman" w:hAnsi="Times New Roman"/>
                <w:b/>
                <w:sz w:val="24"/>
                <w:szCs w:val="24"/>
              </w:rPr>
            </w:pPr>
          </w:p>
        </w:tc>
        <w:tc>
          <w:tcPr>
            <w:tcW w:w="7653" w:type="dxa"/>
          </w:tcPr>
          <w:p w:rsidR="00D62438" w:rsidRPr="000C4824" w:rsidRDefault="00D62438" w:rsidP="00F95C01">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7365F4" w:rsidRPr="00024B67" w:rsidTr="00C277F3">
        <w:trPr>
          <w:trHeight w:val="284"/>
        </w:trPr>
        <w:tc>
          <w:tcPr>
            <w:tcW w:w="755" w:type="dxa"/>
          </w:tcPr>
          <w:p w:rsidR="007365F4" w:rsidRPr="00024B67" w:rsidRDefault="007365F4" w:rsidP="00A23020">
            <w:pPr>
              <w:jc w:val="center"/>
              <w:rPr>
                <w:rFonts w:ascii="Times New Roman" w:hAnsi="Times New Roman"/>
                <w:b/>
                <w:sz w:val="24"/>
                <w:szCs w:val="24"/>
              </w:rPr>
            </w:pPr>
            <w:r>
              <w:rPr>
                <w:rFonts w:ascii="Times New Roman" w:hAnsi="Times New Roman"/>
                <w:b/>
                <w:sz w:val="24"/>
                <w:szCs w:val="24"/>
              </w:rPr>
              <w:t>114.</w:t>
            </w:r>
          </w:p>
        </w:tc>
        <w:tc>
          <w:tcPr>
            <w:tcW w:w="767" w:type="dxa"/>
          </w:tcPr>
          <w:p w:rsidR="007365F4" w:rsidRPr="00024B67" w:rsidRDefault="007365F4" w:rsidP="00F95C01">
            <w:pPr>
              <w:jc w:val="center"/>
              <w:rPr>
                <w:rFonts w:ascii="Times New Roman" w:hAnsi="Times New Roman"/>
                <w:b/>
                <w:sz w:val="24"/>
                <w:szCs w:val="24"/>
              </w:rPr>
            </w:pPr>
          </w:p>
        </w:tc>
        <w:tc>
          <w:tcPr>
            <w:tcW w:w="824" w:type="dxa"/>
          </w:tcPr>
          <w:p w:rsidR="007365F4" w:rsidRPr="00024B67" w:rsidRDefault="007365F4" w:rsidP="00F95C01">
            <w:pPr>
              <w:jc w:val="center"/>
              <w:rPr>
                <w:rFonts w:ascii="Times New Roman" w:hAnsi="Times New Roman"/>
                <w:b/>
                <w:sz w:val="24"/>
                <w:szCs w:val="24"/>
              </w:rPr>
            </w:pPr>
          </w:p>
        </w:tc>
        <w:tc>
          <w:tcPr>
            <w:tcW w:w="767" w:type="dxa"/>
          </w:tcPr>
          <w:p w:rsidR="007365F4" w:rsidRPr="00024B67" w:rsidRDefault="007365F4" w:rsidP="00F95C01">
            <w:pPr>
              <w:jc w:val="center"/>
              <w:rPr>
                <w:rFonts w:ascii="Times New Roman" w:hAnsi="Times New Roman"/>
                <w:b/>
                <w:sz w:val="24"/>
                <w:szCs w:val="24"/>
              </w:rPr>
            </w:pPr>
          </w:p>
        </w:tc>
        <w:tc>
          <w:tcPr>
            <w:tcW w:w="7653"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З</w:t>
            </w:r>
            <w:r>
              <w:rPr>
                <w:rFonts w:ascii="Times New Roman" w:hAnsi="Times New Roman"/>
                <w:sz w:val="24"/>
                <w:szCs w:val="24"/>
              </w:rPr>
              <w:t xml:space="preserve">наки препинания в предложениях </w:t>
            </w:r>
            <w:r w:rsidRPr="00024B67">
              <w:rPr>
                <w:rFonts w:ascii="Times New Roman" w:hAnsi="Times New Roman"/>
                <w:sz w:val="24"/>
                <w:szCs w:val="24"/>
              </w:rPr>
              <w:t xml:space="preserve"> со вставными конструкциями.</w:t>
            </w:r>
          </w:p>
        </w:tc>
      </w:tr>
      <w:tr w:rsidR="007365F4" w:rsidRPr="00024B67" w:rsidTr="00C277F3">
        <w:trPr>
          <w:trHeight w:val="539"/>
        </w:trPr>
        <w:tc>
          <w:tcPr>
            <w:tcW w:w="755" w:type="dxa"/>
          </w:tcPr>
          <w:p w:rsidR="007365F4" w:rsidRDefault="007365F4" w:rsidP="00A23020">
            <w:pPr>
              <w:jc w:val="center"/>
              <w:rPr>
                <w:rFonts w:ascii="Times New Roman" w:hAnsi="Times New Roman"/>
                <w:b/>
                <w:sz w:val="24"/>
                <w:szCs w:val="24"/>
              </w:rPr>
            </w:pPr>
            <w:r>
              <w:rPr>
                <w:rFonts w:ascii="Times New Roman" w:hAnsi="Times New Roman"/>
                <w:b/>
                <w:sz w:val="24"/>
                <w:szCs w:val="24"/>
              </w:rPr>
              <w:t>115.</w:t>
            </w:r>
          </w:p>
        </w:tc>
        <w:tc>
          <w:tcPr>
            <w:tcW w:w="767" w:type="dxa"/>
          </w:tcPr>
          <w:p w:rsidR="007365F4" w:rsidRPr="00024B67" w:rsidRDefault="007365F4" w:rsidP="00F95C01">
            <w:pPr>
              <w:jc w:val="center"/>
              <w:rPr>
                <w:rFonts w:ascii="Times New Roman" w:hAnsi="Times New Roman"/>
                <w:b/>
                <w:sz w:val="24"/>
                <w:szCs w:val="24"/>
              </w:rPr>
            </w:pPr>
          </w:p>
        </w:tc>
        <w:tc>
          <w:tcPr>
            <w:tcW w:w="824" w:type="dxa"/>
          </w:tcPr>
          <w:p w:rsidR="007365F4" w:rsidRPr="00024B67" w:rsidRDefault="007365F4" w:rsidP="00F95C01">
            <w:pPr>
              <w:jc w:val="center"/>
              <w:rPr>
                <w:rFonts w:ascii="Times New Roman" w:hAnsi="Times New Roman"/>
                <w:b/>
                <w:sz w:val="24"/>
                <w:szCs w:val="24"/>
              </w:rPr>
            </w:pPr>
          </w:p>
        </w:tc>
        <w:tc>
          <w:tcPr>
            <w:tcW w:w="767" w:type="dxa"/>
          </w:tcPr>
          <w:p w:rsidR="007365F4" w:rsidRPr="00024B67" w:rsidRDefault="007365F4" w:rsidP="00F95C01">
            <w:pPr>
              <w:jc w:val="center"/>
              <w:rPr>
                <w:rFonts w:ascii="Times New Roman" w:hAnsi="Times New Roman"/>
                <w:b/>
                <w:sz w:val="24"/>
                <w:szCs w:val="24"/>
              </w:rPr>
            </w:pPr>
          </w:p>
        </w:tc>
        <w:tc>
          <w:tcPr>
            <w:tcW w:w="7653" w:type="dxa"/>
          </w:tcPr>
          <w:p w:rsidR="007365F4" w:rsidRPr="000C4824" w:rsidRDefault="007365F4"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№17</w:t>
            </w:r>
            <w:r w:rsidRPr="000C4824">
              <w:rPr>
                <w:rFonts w:ascii="Times New Roman" w:hAnsi="Times New Roman"/>
                <w:b/>
                <w:sz w:val="24"/>
                <w:szCs w:val="24"/>
              </w:rPr>
              <w:t>.</w:t>
            </w:r>
            <w:r w:rsidRPr="000C4824">
              <w:rPr>
                <w:rFonts w:ascii="Times New Roman" w:hAnsi="Times New Roman"/>
                <w:sz w:val="24"/>
                <w:szCs w:val="24"/>
              </w:rPr>
              <w:t xml:space="preserve"> Подготовка конференции «Другому как понять тебя, или языковая</w:t>
            </w:r>
            <w:r>
              <w:rPr>
                <w:rFonts w:ascii="Times New Roman" w:hAnsi="Times New Roman"/>
                <w:sz w:val="24"/>
                <w:szCs w:val="24"/>
              </w:rPr>
              <w:t xml:space="preserve"> </w:t>
            </w:r>
            <w:r w:rsidRPr="000C4824">
              <w:rPr>
                <w:rFonts w:ascii="Times New Roman" w:hAnsi="Times New Roman"/>
                <w:sz w:val="24"/>
                <w:szCs w:val="24"/>
              </w:rPr>
              <w:t>картина мира».</w:t>
            </w:r>
          </w:p>
        </w:tc>
      </w:tr>
      <w:tr w:rsidR="007365F4" w:rsidRPr="00024B67" w:rsidTr="00C277F3">
        <w:trPr>
          <w:trHeight w:val="554"/>
        </w:trPr>
        <w:tc>
          <w:tcPr>
            <w:tcW w:w="755" w:type="dxa"/>
          </w:tcPr>
          <w:p w:rsidR="007365F4" w:rsidRDefault="007365F4" w:rsidP="00A23020">
            <w:pPr>
              <w:jc w:val="center"/>
              <w:rPr>
                <w:rFonts w:ascii="Times New Roman" w:hAnsi="Times New Roman"/>
                <w:b/>
                <w:sz w:val="24"/>
                <w:szCs w:val="24"/>
              </w:rPr>
            </w:pPr>
            <w:r>
              <w:rPr>
                <w:rFonts w:ascii="Times New Roman" w:hAnsi="Times New Roman"/>
                <w:b/>
                <w:sz w:val="24"/>
                <w:szCs w:val="24"/>
              </w:rPr>
              <w:t>116.</w:t>
            </w:r>
          </w:p>
        </w:tc>
        <w:tc>
          <w:tcPr>
            <w:tcW w:w="767" w:type="dxa"/>
          </w:tcPr>
          <w:p w:rsidR="007365F4" w:rsidRPr="00024B67" w:rsidRDefault="007365F4" w:rsidP="00F95C01">
            <w:pPr>
              <w:jc w:val="center"/>
              <w:rPr>
                <w:rFonts w:ascii="Times New Roman" w:hAnsi="Times New Roman"/>
                <w:b/>
                <w:sz w:val="24"/>
                <w:szCs w:val="24"/>
              </w:rPr>
            </w:pPr>
          </w:p>
        </w:tc>
        <w:tc>
          <w:tcPr>
            <w:tcW w:w="824" w:type="dxa"/>
          </w:tcPr>
          <w:p w:rsidR="007365F4" w:rsidRPr="00024B67" w:rsidRDefault="007365F4" w:rsidP="00F95C01">
            <w:pPr>
              <w:jc w:val="center"/>
              <w:rPr>
                <w:rFonts w:ascii="Times New Roman" w:hAnsi="Times New Roman"/>
                <w:b/>
                <w:sz w:val="24"/>
                <w:szCs w:val="24"/>
              </w:rPr>
            </w:pPr>
          </w:p>
        </w:tc>
        <w:tc>
          <w:tcPr>
            <w:tcW w:w="767" w:type="dxa"/>
          </w:tcPr>
          <w:p w:rsidR="007365F4" w:rsidRPr="00024B67" w:rsidRDefault="007365F4" w:rsidP="00F95C01">
            <w:pPr>
              <w:jc w:val="center"/>
              <w:rPr>
                <w:rFonts w:ascii="Times New Roman" w:hAnsi="Times New Roman"/>
                <w:b/>
                <w:sz w:val="24"/>
                <w:szCs w:val="24"/>
              </w:rPr>
            </w:pPr>
          </w:p>
        </w:tc>
        <w:tc>
          <w:tcPr>
            <w:tcW w:w="7653" w:type="dxa"/>
          </w:tcPr>
          <w:p w:rsidR="007365F4" w:rsidRPr="000C4824" w:rsidRDefault="007365F4" w:rsidP="00953C54">
            <w:pPr>
              <w:jc w:val="both"/>
              <w:rPr>
                <w:rFonts w:ascii="Times New Roman" w:hAnsi="Times New Roman"/>
                <w:b/>
                <w:sz w:val="24"/>
                <w:szCs w:val="24"/>
              </w:rPr>
            </w:pPr>
            <w:r w:rsidRPr="000C4824">
              <w:rPr>
                <w:rFonts w:ascii="Times New Roman" w:hAnsi="Times New Roman"/>
                <w:b/>
                <w:sz w:val="24"/>
                <w:szCs w:val="24"/>
              </w:rPr>
              <w:t>Р.р.</w:t>
            </w:r>
            <w:r>
              <w:rPr>
                <w:rFonts w:ascii="Times New Roman" w:hAnsi="Times New Roman"/>
                <w:b/>
                <w:sz w:val="24"/>
                <w:szCs w:val="24"/>
              </w:rPr>
              <w:t>№18.</w:t>
            </w:r>
            <w:r w:rsidRPr="000C4824">
              <w:rPr>
                <w:rFonts w:ascii="Times New Roman" w:hAnsi="Times New Roman"/>
                <w:b/>
                <w:sz w:val="24"/>
                <w:szCs w:val="24"/>
              </w:rPr>
              <w:t>.</w:t>
            </w:r>
            <w:r w:rsidRPr="000C4824">
              <w:rPr>
                <w:rFonts w:ascii="Times New Roman" w:hAnsi="Times New Roman"/>
                <w:sz w:val="24"/>
                <w:szCs w:val="24"/>
              </w:rPr>
              <w:t>Конференция «Другому как понять тебя, или языковая картина мира».</w:t>
            </w:r>
          </w:p>
        </w:tc>
      </w:tr>
      <w:tr w:rsidR="007365F4" w:rsidRPr="00024B67" w:rsidTr="00C277F3">
        <w:trPr>
          <w:trHeight w:val="554"/>
        </w:trPr>
        <w:tc>
          <w:tcPr>
            <w:tcW w:w="755" w:type="dxa"/>
          </w:tcPr>
          <w:p w:rsidR="007365F4" w:rsidRDefault="007365F4" w:rsidP="00A23020">
            <w:pPr>
              <w:jc w:val="center"/>
              <w:rPr>
                <w:rFonts w:ascii="Times New Roman" w:hAnsi="Times New Roman"/>
                <w:b/>
                <w:sz w:val="24"/>
                <w:szCs w:val="24"/>
              </w:rPr>
            </w:pPr>
            <w:r>
              <w:rPr>
                <w:rFonts w:ascii="Times New Roman" w:hAnsi="Times New Roman"/>
                <w:b/>
                <w:sz w:val="24"/>
                <w:szCs w:val="24"/>
              </w:rPr>
              <w:t>117.</w:t>
            </w:r>
          </w:p>
        </w:tc>
        <w:tc>
          <w:tcPr>
            <w:tcW w:w="767" w:type="dxa"/>
          </w:tcPr>
          <w:p w:rsidR="007365F4" w:rsidRPr="00024B67" w:rsidRDefault="007365F4" w:rsidP="00F95C01">
            <w:pPr>
              <w:jc w:val="center"/>
              <w:rPr>
                <w:rFonts w:ascii="Times New Roman" w:hAnsi="Times New Roman"/>
                <w:b/>
                <w:sz w:val="24"/>
                <w:szCs w:val="24"/>
              </w:rPr>
            </w:pPr>
          </w:p>
        </w:tc>
        <w:tc>
          <w:tcPr>
            <w:tcW w:w="824" w:type="dxa"/>
          </w:tcPr>
          <w:p w:rsidR="007365F4" w:rsidRPr="00024B67" w:rsidRDefault="007365F4" w:rsidP="00F95C01">
            <w:pPr>
              <w:jc w:val="center"/>
              <w:rPr>
                <w:rFonts w:ascii="Times New Roman" w:hAnsi="Times New Roman"/>
                <w:b/>
                <w:sz w:val="24"/>
                <w:szCs w:val="24"/>
              </w:rPr>
            </w:pPr>
          </w:p>
        </w:tc>
        <w:tc>
          <w:tcPr>
            <w:tcW w:w="767" w:type="dxa"/>
          </w:tcPr>
          <w:p w:rsidR="007365F4" w:rsidRPr="00024B67" w:rsidRDefault="007365F4" w:rsidP="00F95C01">
            <w:pPr>
              <w:jc w:val="center"/>
              <w:rPr>
                <w:rFonts w:ascii="Times New Roman" w:hAnsi="Times New Roman"/>
                <w:b/>
                <w:sz w:val="24"/>
                <w:szCs w:val="24"/>
              </w:rPr>
            </w:pPr>
          </w:p>
        </w:tc>
        <w:tc>
          <w:tcPr>
            <w:tcW w:w="7653"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7365F4" w:rsidRPr="00024B67" w:rsidTr="00C277F3">
        <w:trPr>
          <w:trHeight w:val="554"/>
        </w:trPr>
        <w:tc>
          <w:tcPr>
            <w:tcW w:w="755" w:type="dxa"/>
          </w:tcPr>
          <w:p w:rsidR="007365F4" w:rsidRDefault="007365F4" w:rsidP="000B5035">
            <w:pPr>
              <w:jc w:val="center"/>
              <w:rPr>
                <w:rFonts w:ascii="Times New Roman" w:hAnsi="Times New Roman"/>
                <w:b/>
                <w:sz w:val="24"/>
                <w:szCs w:val="24"/>
              </w:rPr>
            </w:pPr>
            <w:r>
              <w:rPr>
                <w:rFonts w:ascii="Times New Roman" w:hAnsi="Times New Roman"/>
                <w:b/>
                <w:sz w:val="24"/>
                <w:szCs w:val="24"/>
              </w:rPr>
              <w:t>118.</w:t>
            </w:r>
          </w:p>
        </w:tc>
        <w:tc>
          <w:tcPr>
            <w:tcW w:w="767" w:type="dxa"/>
          </w:tcPr>
          <w:p w:rsidR="007365F4" w:rsidRPr="00024B67" w:rsidRDefault="007365F4" w:rsidP="00F95C01">
            <w:pPr>
              <w:jc w:val="center"/>
              <w:rPr>
                <w:rFonts w:ascii="Times New Roman" w:hAnsi="Times New Roman"/>
                <w:b/>
                <w:sz w:val="24"/>
                <w:szCs w:val="24"/>
              </w:rPr>
            </w:pPr>
          </w:p>
        </w:tc>
        <w:tc>
          <w:tcPr>
            <w:tcW w:w="824" w:type="dxa"/>
          </w:tcPr>
          <w:p w:rsidR="007365F4" w:rsidRPr="00024B67" w:rsidRDefault="007365F4" w:rsidP="00F95C01">
            <w:pPr>
              <w:jc w:val="center"/>
              <w:rPr>
                <w:rFonts w:ascii="Times New Roman" w:hAnsi="Times New Roman"/>
                <w:b/>
                <w:sz w:val="24"/>
                <w:szCs w:val="24"/>
              </w:rPr>
            </w:pPr>
          </w:p>
        </w:tc>
        <w:tc>
          <w:tcPr>
            <w:tcW w:w="767" w:type="dxa"/>
          </w:tcPr>
          <w:p w:rsidR="007365F4" w:rsidRPr="00024B67" w:rsidRDefault="007365F4" w:rsidP="00F95C01">
            <w:pPr>
              <w:jc w:val="center"/>
              <w:rPr>
                <w:rFonts w:ascii="Times New Roman" w:hAnsi="Times New Roman"/>
                <w:b/>
                <w:sz w:val="24"/>
                <w:szCs w:val="24"/>
              </w:rPr>
            </w:pPr>
          </w:p>
        </w:tc>
        <w:tc>
          <w:tcPr>
            <w:tcW w:w="7653"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7365F4" w:rsidRPr="00024B67" w:rsidTr="00C277F3">
        <w:trPr>
          <w:trHeight w:val="554"/>
        </w:trPr>
        <w:tc>
          <w:tcPr>
            <w:tcW w:w="755" w:type="dxa"/>
          </w:tcPr>
          <w:p w:rsidR="007365F4" w:rsidRPr="00024B67" w:rsidRDefault="00254053" w:rsidP="00D62438">
            <w:pPr>
              <w:jc w:val="center"/>
              <w:rPr>
                <w:rFonts w:ascii="Times New Roman" w:hAnsi="Times New Roman"/>
                <w:b/>
                <w:sz w:val="24"/>
                <w:szCs w:val="24"/>
              </w:rPr>
            </w:pPr>
            <w:r>
              <w:rPr>
                <w:rFonts w:ascii="Times New Roman" w:hAnsi="Times New Roman"/>
                <w:b/>
                <w:sz w:val="24"/>
                <w:szCs w:val="24"/>
              </w:rPr>
              <w:lastRenderedPageBreak/>
              <w:t>119.</w:t>
            </w:r>
          </w:p>
        </w:tc>
        <w:tc>
          <w:tcPr>
            <w:tcW w:w="767" w:type="dxa"/>
          </w:tcPr>
          <w:p w:rsidR="007365F4" w:rsidRPr="00024B67" w:rsidRDefault="007365F4" w:rsidP="00F95C01">
            <w:pPr>
              <w:jc w:val="center"/>
              <w:rPr>
                <w:rFonts w:ascii="Times New Roman" w:hAnsi="Times New Roman"/>
                <w:b/>
                <w:sz w:val="24"/>
                <w:szCs w:val="24"/>
              </w:rPr>
            </w:pPr>
          </w:p>
        </w:tc>
        <w:tc>
          <w:tcPr>
            <w:tcW w:w="824" w:type="dxa"/>
          </w:tcPr>
          <w:p w:rsidR="007365F4" w:rsidRPr="00024B67" w:rsidRDefault="007365F4" w:rsidP="00F95C01">
            <w:pPr>
              <w:jc w:val="center"/>
              <w:rPr>
                <w:rFonts w:ascii="Times New Roman" w:hAnsi="Times New Roman"/>
                <w:b/>
                <w:sz w:val="24"/>
                <w:szCs w:val="24"/>
              </w:rPr>
            </w:pPr>
          </w:p>
        </w:tc>
        <w:tc>
          <w:tcPr>
            <w:tcW w:w="767" w:type="dxa"/>
          </w:tcPr>
          <w:p w:rsidR="007365F4" w:rsidRPr="00024B67" w:rsidRDefault="007365F4" w:rsidP="00F95C01">
            <w:pPr>
              <w:jc w:val="center"/>
              <w:rPr>
                <w:rFonts w:ascii="Times New Roman" w:hAnsi="Times New Roman"/>
                <w:b/>
                <w:sz w:val="24"/>
                <w:szCs w:val="24"/>
              </w:rPr>
            </w:pPr>
          </w:p>
        </w:tc>
        <w:tc>
          <w:tcPr>
            <w:tcW w:w="7653" w:type="dxa"/>
          </w:tcPr>
          <w:p w:rsidR="007365F4" w:rsidRPr="00024B67" w:rsidRDefault="007365F4" w:rsidP="00F95C01">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7365F4" w:rsidRPr="00024B67" w:rsidTr="00C277F3">
        <w:trPr>
          <w:trHeight w:val="269"/>
        </w:trPr>
        <w:tc>
          <w:tcPr>
            <w:tcW w:w="10766" w:type="dxa"/>
            <w:gridSpan w:val="5"/>
          </w:tcPr>
          <w:p w:rsidR="007365F4" w:rsidRPr="00024B67" w:rsidRDefault="007365F4" w:rsidP="00F95C01">
            <w:pPr>
              <w:tabs>
                <w:tab w:val="left" w:pos="743"/>
              </w:tabs>
              <w:jc w:val="center"/>
              <w:rPr>
                <w:rFonts w:ascii="Times New Roman" w:hAnsi="Times New Roman"/>
                <w:b/>
                <w:sz w:val="24"/>
                <w:szCs w:val="24"/>
                <w:lang w:val="en-US"/>
              </w:rPr>
            </w:pPr>
            <w:r w:rsidRPr="00024B67">
              <w:rPr>
                <w:rFonts w:ascii="Times New Roman" w:hAnsi="Times New Roman"/>
                <w:b/>
                <w:sz w:val="24"/>
                <w:szCs w:val="24"/>
              </w:rPr>
              <w:t>8.Способы передачи чужой ре</w:t>
            </w:r>
            <w:r w:rsidR="00254053">
              <w:rPr>
                <w:rFonts w:ascii="Times New Roman" w:hAnsi="Times New Roman"/>
                <w:b/>
                <w:sz w:val="24"/>
                <w:szCs w:val="24"/>
              </w:rPr>
              <w:t>чи. Прямая и косвенная речь. (14</w:t>
            </w:r>
            <w:r w:rsidRPr="00024B67">
              <w:rPr>
                <w:rFonts w:ascii="Times New Roman" w:hAnsi="Times New Roman"/>
                <w:b/>
                <w:sz w:val="24"/>
                <w:szCs w:val="24"/>
              </w:rPr>
              <w:t>ч.)</w:t>
            </w:r>
          </w:p>
        </w:tc>
      </w:tr>
      <w:tr w:rsidR="00254053" w:rsidRPr="00024B67" w:rsidTr="00C277F3">
        <w:trPr>
          <w:trHeight w:val="269"/>
        </w:trPr>
        <w:tc>
          <w:tcPr>
            <w:tcW w:w="755" w:type="dxa"/>
          </w:tcPr>
          <w:p w:rsidR="00254053" w:rsidRDefault="00254053" w:rsidP="00A23020">
            <w:pPr>
              <w:rPr>
                <w:rFonts w:ascii="Times New Roman" w:hAnsi="Times New Roman"/>
                <w:b/>
                <w:sz w:val="24"/>
                <w:szCs w:val="24"/>
              </w:rPr>
            </w:pPr>
            <w:r>
              <w:rPr>
                <w:rFonts w:ascii="Times New Roman" w:hAnsi="Times New Roman"/>
                <w:b/>
                <w:sz w:val="24"/>
                <w:szCs w:val="24"/>
              </w:rPr>
              <w:t xml:space="preserve"> 120.</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254053" w:rsidRPr="00024B67" w:rsidTr="00C277F3">
        <w:trPr>
          <w:trHeight w:val="269"/>
        </w:trPr>
        <w:tc>
          <w:tcPr>
            <w:tcW w:w="755" w:type="dxa"/>
          </w:tcPr>
          <w:p w:rsidR="00254053" w:rsidRDefault="00254053" w:rsidP="00A23020">
            <w:pPr>
              <w:rPr>
                <w:rFonts w:ascii="Times New Roman" w:hAnsi="Times New Roman"/>
                <w:b/>
                <w:sz w:val="24"/>
                <w:szCs w:val="24"/>
              </w:rPr>
            </w:pPr>
            <w:r>
              <w:rPr>
                <w:rFonts w:ascii="Times New Roman" w:hAnsi="Times New Roman"/>
                <w:b/>
                <w:sz w:val="24"/>
                <w:szCs w:val="24"/>
              </w:rPr>
              <w:t xml:space="preserve"> 121.</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Знаки препинания при прямой речи.</w:t>
            </w:r>
          </w:p>
        </w:tc>
      </w:tr>
      <w:tr w:rsidR="00254053" w:rsidRPr="00024B67" w:rsidTr="00C277F3">
        <w:trPr>
          <w:trHeight w:val="539"/>
        </w:trPr>
        <w:tc>
          <w:tcPr>
            <w:tcW w:w="755" w:type="dxa"/>
          </w:tcPr>
          <w:p w:rsidR="00254053" w:rsidRDefault="00254053" w:rsidP="00A23020">
            <w:pPr>
              <w:rPr>
                <w:rFonts w:ascii="Times New Roman" w:hAnsi="Times New Roman"/>
                <w:b/>
                <w:sz w:val="24"/>
                <w:szCs w:val="24"/>
              </w:rPr>
            </w:pPr>
            <w:r>
              <w:rPr>
                <w:rFonts w:ascii="Times New Roman" w:hAnsi="Times New Roman"/>
                <w:b/>
                <w:sz w:val="24"/>
                <w:szCs w:val="24"/>
              </w:rPr>
              <w:t xml:space="preserve"> 122.</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953C5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№19</w:t>
            </w:r>
            <w:r w:rsidRPr="000C4824">
              <w:rPr>
                <w:rFonts w:ascii="Times New Roman" w:hAnsi="Times New Roman"/>
                <w:b/>
                <w:sz w:val="24"/>
                <w:szCs w:val="24"/>
              </w:rPr>
              <w:t>.</w:t>
            </w:r>
            <w:r>
              <w:rPr>
                <w:rFonts w:ascii="Times New Roman" w:hAnsi="Times New Roman"/>
                <w:b/>
                <w:sz w:val="24"/>
                <w:szCs w:val="24"/>
              </w:rPr>
              <w:t xml:space="preserve"> </w:t>
            </w:r>
            <w:r w:rsidRPr="000C4824">
              <w:rPr>
                <w:rFonts w:ascii="Times New Roman" w:hAnsi="Times New Roman"/>
                <w:b/>
                <w:sz w:val="24"/>
                <w:szCs w:val="24"/>
              </w:rPr>
              <w:t>Подготовка к контрольному</w:t>
            </w:r>
            <w:r>
              <w:rPr>
                <w:rFonts w:ascii="Times New Roman" w:hAnsi="Times New Roman"/>
                <w:b/>
                <w:sz w:val="24"/>
                <w:szCs w:val="24"/>
              </w:rPr>
              <w:t xml:space="preserve"> </w:t>
            </w:r>
            <w:r w:rsidRPr="000C4824">
              <w:rPr>
                <w:rFonts w:ascii="Times New Roman" w:hAnsi="Times New Roman"/>
                <w:b/>
                <w:sz w:val="24"/>
                <w:szCs w:val="24"/>
              </w:rPr>
              <w:t>сочинению-3</w:t>
            </w:r>
            <w:r>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254053" w:rsidRPr="00024B67" w:rsidTr="00C277F3">
        <w:trPr>
          <w:trHeight w:val="554"/>
        </w:trPr>
        <w:tc>
          <w:tcPr>
            <w:tcW w:w="755" w:type="dxa"/>
          </w:tcPr>
          <w:p w:rsidR="00254053" w:rsidRDefault="00254053" w:rsidP="00A23020">
            <w:pPr>
              <w:rPr>
                <w:rFonts w:ascii="Times New Roman" w:hAnsi="Times New Roman"/>
                <w:b/>
                <w:sz w:val="24"/>
                <w:szCs w:val="24"/>
              </w:rPr>
            </w:pPr>
            <w:r>
              <w:rPr>
                <w:rFonts w:ascii="Times New Roman" w:hAnsi="Times New Roman"/>
                <w:b/>
                <w:sz w:val="24"/>
                <w:szCs w:val="24"/>
              </w:rPr>
              <w:t>123.</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953C54">
            <w:pPr>
              <w:jc w:val="both"/>
              <w:rPr>
                <w:rFonts w:ascii="Times New Roman" w:hAnsi="Times New Roman"/>
                <w:sz w:val="24"/>
                <w:szCs w:val="24"/>
              </w:rPr>
            </w:pPr>
            <w:r w:rsidRPr="000C4824">
              <w:rPr>
                <w:rFonts w:ascii="Times New Roman" w:hAnsi="Times New Roman"/>
                <w:b/>
                <w:sz w:val="24"/>
                <w:szCs w:val="24"/>
              </w:rPr>
              <w:t xml:space="preserve">Р.р. </w:t>
            </w:r>
            <w:r>
              <w:rPr>
                <w:rFonts w:ascii="Times New Roman" w:hAnsi="Times New Roman"/>
                <w:b/>
                <w:sz w:val="24"/>
                <w:szCs w:val="24"/>
              </w:rPr>
              <w:t>№20. Написание контрольного  сочинения</w:t>
            </w:r>
            <w:r w:rsidRPr="000C4824">
              <w:rPr>
                <w:rFonts w:ascii="Times New Roman" w:hAnsi="Times New Roman"/>
                <w:b/>
                <w:sz w:val="24"/>
                <w:szCs w:val="24"/>
              </w:rPr>
              <w:t>-3</w:t>
            </w:r>
            <w:r>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254053" w:rsidRPr="00024B67" w:rsidTr="00C277F3">
        <w:trPr>
          <w:trHeight w:val="269"/>
        </w:trPr>
        <w:tc>
          <w:tcPr>
            <w:tcW w:w="755" w:type="dxa"/>
          </w:tcPr>
          <w:p w:rsidR="00254053" w:rsidRDefault="00254053" w:rsidP="00A23020">
            <w:pPr>
              <w:rPr>
                <w:rFonts w:ascii="Times New Roman" w:hAnsi="Times New Roman"/>
                <w:b/>
                <w:sz w:val="24"/>
                <w:szCs w:val="24"/>
              </w:rPr>
            </w:pPr>
            <w:r>
              <w:rPr>
                <w:rFonts w:ascii="Times New Roman" w:hAnsi="Times New Roman"/>
                <w:b/>
                <w:sz w:val="24"/>
                <w:szCs w:val="24"/>
              </w:rPr>
              <w:t>124.</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C4824" w:rsidRDefault="00254053" w:rsidP="00F95C01">
            <w:pPr>
              <w:jc w:val="both"/>
              <w:rPr>
                <w:rFonts w:ascii="Times New Roman" w:hAnsi="Times New Roman"/>
                <w:b/>
                <w:sz w:val="24"/>
                <w:szCs w:val="24"/>
              </w:rPr>
            </w:pPr>
            <w:r w:rsidRPr="00024B67">
              <w:rPr>
                <w:rFonts w:ascii="Times New Roman" w:hAnsi="Times New Roman"/>
                <w:sz w:val="24"/>
                <w:szCs w:val="24"/>
              </w:rPr>
              <w:t>Диалог.</w:t>
            </w:r>
          </w:p>
        </w:tc>
      </w:tr>
      <w:tr w:rsidR="00254053" w:rsidRPr="00024B67" w:rsidTr="00C277F3">
        <w:trPr>
          <w:trHeight w:val="269"/>
        </w:trPr>
        <w:tc>
          <w:tcPr>
            <w:tcW w:w="755" w:type="dxa"/>
          </w:tcPr>
          <w:p w:rsidR="00254053" w:rsidRDefault="00254053" w:rsidP="00A23020">
            <w:pPr>
              <w:rPr>
                <w:rFonts w:ascii="Times New Roman" w:hAnsi="Times New Roman"/>
                <w:b/>
                <w:sz w:val="24"/>
                <w:szCs w:val="24"/>
              </w:rPr>
            </w:pPr>
            <w:r>
              <w:rPr>
                <w:rFonts w:ascii="Times New Roman" w:hAnsi="Times New Roman"/>
                <w:b/>
                <w:sz w:val="24"/>
                <w:szCs w:val="24"/>
              </w:rPr>
              <w:t>125.</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Pr>
                <w:rFonts w:ascii="Times New Roman" w:hAnsi="Times New Roman"/>
                <w:sz w:val="24"/>
                <w:szCs w:val="24"/>
              </w:rPr>
              <w:t>Знаки препинания при диалоге.</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126.</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127.</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Pr>
                <w:rFonts w:ascii="Times New Roman" w:hAnsi="Times New Roman"/>
                <w:sz w:val="24"/>
                <w:szCs w:val="24"/>
              </w:rPr>
              <w:t>Способы оформления цитат.</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128.</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Косвенная речь.</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129.</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953C54">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Pr>
                <w:rFonts w:ascii="Times New Roman" w:hAnsi="Times New Roman"/>
                <w:b/>
                <w:sz w:val="24"/>
                <w:szCs w:val="24"/>
              </w:rPr>
              <w:t xml:space="preserve"> № </w:t>
            </w:r>
            <w:r w:rsidRPr="00024B67">
              <w:rPr>
                <w:rFonts w:ascii="Times New Roman" w:hAnsi="Times New Roman"/>
                <w:b/>
                <w:sz w:val="24"/>
                <w:szCs w:val="24"/>
              </w:rPr>
              <w:t>2.</w:t>
            </w:r>
          </w:p>
        </w:tc>
      </w:tr>
      <w:tr w:rsidR="00254053" w:rsidRPr="00024B67" w:rsidTr="00C277F3">
        <w:trPr>
          <w:trHeight w:val="554"/>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130.</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 xml:space="preserve">Анализ </w:t>
            </w:r>
            <w:r>
              <w:rPr>
                <w:rFonts w:ascii="Times New Roman" w:hAnsi="Times New Roman"/>
                <w:sz w:val="24"/>
                <w:szCs w:val="24"/>
              </w:rPr>
              <w:t xml:space="preserve">итоговой </w:t>
            </w:r>
            <w:r w:rsidRPr="00024B67">
              <w:rPr>
                <w:rFonts w:ascii="Times New Roman" w:hAnsi="Times New Roman"/>
                <w:sz w:val="24"/>
                <w:szCs w:val="24"/>
              </w:rPr>
              <w:t>контрольной работы.</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131.</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132.</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r w:rsidR="00254053" w:rsidRPr="00024B67" w:rsidTr="00C277F3">
        <w:trPr>
          <w:trHeight w:val="284"/>
        </w:trPr>
        <w:tc>
          <w:tcPr>
            <w:tcW w:w="755" w:type="dxa"/>
          </w:tcPr>
          <w:p w:rsidR="00254053" w:rsidRDefault="00254053" w:rsidP="000B5035">
            <w:pPr>
              <w:rPr>
                <w:rFonts w:ascii="Times New Roman" w:hAnsi="Times New Roman"/>
                <w:b/>
                <w:sz w:val="24"/>
                <w:szCs w:val="24"/>
              </w:rPr>
            </w:pPr>
            <w:r>
              <w:rPr>
                <w:rFonts w:ascii="Times New Roman" w:hAnsi="Times New Roman"/>
                <w:b/>
                <w:sz w:val="24"/>
                <w:szCs w:val="24"/>
              </w:rPr>
              <w:t>133.</w:t>
            </w: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69"/>
        </w:trPr>
        <w:tc>
          <w:tcPr>
            <w:tcW w:w="755" w:type="dxa"/>
          </w:tcPr>
          <w:p w:rsidR="00254053" w:rsidRDefault="00254053" w:rsidP="000B5035">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69"/>
        </w:trPr>
        <w:tc>
          <w:tcPr>
            <w:tcW w:w="755" w:type="dxa"/>
          </w:tcPr>
          <w:p w:rsidR="00254053" w:rsidRDefault="00254053" w:rsidP="0011418E">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84"/>
        </w:trPr>
        <w:tc>
          <w:tcPr>
            <w:tcW w:w="755" w:type="dxa"/>
          </w:tcPr>
          <w:p w:rsidR="00254053" w:rsidRDefault="00254053" w:rsidP="0011418E">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84"/>
        </w:trPr>
        <w:tc>
          <w:tcPr>
            <w:tcW w:w="755" w:type="dxa"/>
          </w:tcPr>
          <w:p w:rsidR="00254053" w:rsidRDefault="00254053" w:rsidP="0011418E">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84"/>
        </w:trPr>
        <w:tc>
          <w:tcPr>
            <w:tcW w:w="755" w:type="dxa"/>
          </w:tcPr>
          <w:p w:rsidR="00254053" w:rsidRDefault="00254053" w:rsidP="0011418E">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84"/>
        </w:trPr>
        <w:tc>
          <w:tcPr>
            <w:tcW w:w="755" w:type="dxa"/>
          </w:tcPr>
          <w:p w:rsidR="00254053" w:rsidRDefault="00254053" w:rsidP="0011418E">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r w:rsidR="00254053" w:rsidRPr="00024B67" w:rsidTr="00C277F3">
        <w:trPr>
          <w:trHeight w:val="284"/>
        </w:trPr>
        <w:tc>
          <w:tcPr>
            <w:tcW w:w="755" w:type="dxa"/>
          </w:tcPr>
          <w:p w:rsidR="00254053" w:rsidRDefault="00254053" w:rsidP="0011418E">
            <w:pP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824" w:type="dxa"/>
          </w:tcPr>
          <w:p w:rsidR="00254053" w:rsidRPr="00024B67" w:rsidRDefault="00254053" w:rsidP="00F95C01">
            <w:pPr>
              <w:jc w:val="center"/>
              <w:rPr>
                <w:rFonts w:ascii="Times New Roman" w:hAnsi="Times New Roman"/>
                <w:b/>
                <w:sz w:val="24"/>
                <w:szCs w:val="24"/>
              </w:rPr>
            </w:pPr>
          </w:p>
        </w:tc>
        <w:tc>
          <w:tcPr>
            <w:tcW w:w="767" w:type="dxa"/>
          </w:tcPr>
          <w:p w:rsidR="00254053" w:rsidRPr="00024B67" w:rsidRDefault="00254053" w:rsidP="00F95C01">
            <w:pPr>
              <w:jc w:val="center"/>
              <w:rPr>
                <w:rFonts w:ascii="Times New Roman" w:hAnsi="Times New Roman"/>
                <w:b/>
                <w:sz w:val="24"/>
                <w:szCs w:val="24"/>
              </w:rPr>
            </w:pPr>
          </w:p>
        </w:tc>
        <w:tc>
          <w:tcPr>
            <w:tcW w:w="7653" w:type="dxa"/>
          </w:tcPr>
          <w:p w:rsidR="00254053" w:rsidRPr="00024B67" w:rsidRDefault="00254053" w:rsidP="00F95C01">
            <w:pPr>
              <w:jc w:val="both"/>
              <w:rPr>
                <w:rFonts w:ascii="Times New Roman" w:hAnsi="Times New Roman"/>
                <w:sz w:val="24"/>
                <w:szCs w:val="24"/>
              </w:rPr>
            </w:pPr>
          </w:p>
        </w:tc>
      </w:tr>
    </w:tbl>
    <w:p w:rsidR="00E00335" w:rsidRPr="00024B67" w:rsidRDefault="00E00335" w:rsidP="00E00335">
      <w:pPr>
        <w:spacing w:after="0" w:line="240" w:lineRule="auto"/>
        <w:rPr>
          <w:rFonts w:ascii="Times New Roman" w:hAnsi="Times New Roman"/>
          <w:b/>
          <w:sz w:val="24"/>
          <w:szCs w:val="24"/>
        </w:rPr>
      </w:pPr>
    </w:p>
    <w:p w:rsidR="007E7EB0" w:rsidRDefault="007E7EB0"/>
    <w:sectPr w:rsidR="007E7EB0" w:rsidSect="00F95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8B" w:rsidRDefault="000E2E8B">
      <w:pPr>
        <w:spacing w:after="0" w:line="240" w:lineRule="auto"/>
      </w:pPr>
      <w:r>
        <w:separator/>
      </w:r>
    </w:p>
  </w:endnote>
  <w:endnote w:type="continuationSeparator" w:id="0">
    <w:p w:rsidR="000E2E8B" w:rsidRDefault="000E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Arial"/>
    <w:charset w:val="CC"/>
    <w:family w:val="swiss"/>
    <w:pitch w:val="variable"/>
    <w:sig w:usb0="00000000" w:usb1="D200F5FF" w:usb2="0004202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8E" w:rsidRDefault="0058578E">
    <w:pPr>
      <w:pStyle w:val="a4"/>
      <w:jc w:val="right"/>
    </w:pPr>
  </w:p>
  <w:p w:rsidR="0058578E" w:rsidRDefault="005857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122"/>
      <w:docPartObj>
        <w:docPartGallery w:val="Page Numbers (Bottom of Page)"/>
        <w:docPartUnique/>
      </w:docPartObj>
    </w:sdtPr>
    <w:sdtEndPr/>
    <w:sdtContent>
      <w:p w:rsidR="0058578E" w:rsidRDefault="000E2E8B" w:rsidP="00650D23">
        <w:pPr>
          <w:pStyle w:val="a4"/>
          <w:jc w:val="center"/>
        </w:pPr>
        <w:r>
          <w:fldChar w:fldCharType="begin"/>
        </w:r>
        <w:r>
          <w:instrText xml:space="preserve"> PAGE   \* MERGEFORMAT </w:instrText>
        </w:r>
        <w:r>
          <w:fldChar w:fldCharType="separate"/>
        </w:r>
        <w:r w:rsidR="00736BA3">
          <w:rPr>
            <w:noProof/>
          </w:rPr>
          <w:t>2</w:t>
        </w:r>
        <w:r>
          <w:rPr>
            <w:noProof/>
          </w:rPr>
          <w:fldChar w:fldCharType="end"/>
        </w:r>
      </w:p>
    </w:sdtContent>
  </w:sdt>
  <w:p w:rsidR="0058578E" w:rsidRDefault="0058578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8E" w:rsidRDefault="0058578E" w:rsidP="00F95C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8578E" w:rsidRDefault="0058578E" w:rsidP="00F95C0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8E" w:rsidRDefault="0058578E" w:rsidP="00650D2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36BA3">
      <w:rPr>
        <w:rStyle w:val="a6"/>
        <w:noProof/>
      </w:rPr>
      <w:t>13</w:t>
    </w:r>
    <w:r>
      <w:rPr>
        <w:rStyle w:val="a6"/>
      </w:rPr>
      <w:fldChar w:fldCharType="end"/>
    </w:r>
  </w:p>
  <w:p w:rsidR="0058578E" w:rsidRDefault="0058578E" w:rsidP="00F95C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8B" w:rsidRDefault="000E2E8B">
      <w:pPr>
        <w:spacing w:after="0" w:line="240" w:lineRule="auto"/>
      </w:pPr>
      <w:r>
        <w:separator/>
      </w:r>
    </w:p>
  </w:footnote>
  <w:footnote w:type="continuationSeparator" w:id="0">
    <w:p w:rsidR="000E2E8B" w:rsidRDefault="000E2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335"/>
    <w:rsid w:val="00040BBF"/>
    <w:rsid w:val="00045124"/>
    <w:rsid w:val="00092731"/>
    <w:rsid w:val="000A6673"/>
    <w:rsid w:val="000B5035"/>
    <w:rsid w:val="000E2E8B"/>
    <w:rsid w:val="00103A00"/>
    <w:rsid w:val="0011418E"/>
    <w:rsid w:val="001B2A55"/>
    <w:rsid w:val="001D73E6"/>
    <w:rsid w:val="00204994"/>
    <w:rsid w:val="00234E7E"/>
    <w:rsid w:val="00237A3F"/>
    <w:rsid w:val="00254053"/>
    <w:rsid w:val="00296627"/>
    <w:rsid w:val="002976E5"/>
    <w:rsid w:val="002F2984"/>
    <w:rsid w:val="00315CCF"/>
    <w:rsid w:val="003178DD"/>
    <w:rsid w:val="00320F02"/>
    <w:rsid w:val="00383BF2"/>
    <w:rsid w:val="003D3256"/>
    <w:rsid w:val="00430731"/>
    <w:rsid w:val="00453F09"/>
    <w:rsid w:val="00455036"/>
    <w:rsid w:val="004560A2"/>
    <w:rsid w:val="00477AFB"/>
    <w:rsid w:val="004E3CC2"/>
    <w:rsid w:val="004F2554"/>
    <w:rsid w:val="0058578E"/>
    <w:rsid w:val="005E77A5"/>
    <w:rsid w:val="00606E44"/>
    <w:rsid w:val="00650D23"/>
    <w:rsid w:val="006539C8"/>
    <w:rsid w:val="00681DB0"/>
    <w:rsid w:val="006C2298"/>
    <w:rsid w:val="006F3126"/>
    <w:rsid w:val="00712055"/>
    <w:rsid w:val="00735487"/>
    <w:rsid w:val="007365F4"/>
    <w:rsid w:val="00736BA3"/>
    <w:rsid w:val="007E7EB0"/>
    <w:rsid w:val="00802C63"/>
    <w:rsid w:val="008E2B0B"/>
    <w:rsid w:val="00953C54"/>
    <w:rsid w:val="009A7294"/>
    <w:rsid w:val="009F534F"/>
    <w:rsid w:val="00A0706E"/>
    <w:rsid w:val="00A23020"/>
    <w:rsid w:val="00A3408C"/>
    <w:rsid w:val="00A5080F"/>
    <w:rsid w:val="00A71EFE"/>
    <w:rsid w:val="00AA3CB8"/>
    <w:rsid w:val="00B25F2A"/>
    <w:rsid w:val="00B6621D"/>
    <w:rsid w:val="00BC2A9E"/>
    <w:rsid w:val="00C2210C"/>
    <w:rsid w:val="00C277F3"/>
    <w:rsid w:val="00CF016C"/>
    <w:rsid w:val="00CF7A9B"/>
    <w:rsid w:val="00D076BC"/>
    <w:rsid w:val="00D27AA9"/>
    <w:rsid w:val="00D62438"/>
    <w:rsid w:val="00D65AC0"/>
    <w:rsid w:val="00DF0C23"/>
    <w:rsid w:val="00DF5D82"/>
    <w:rsid w:val="00E00335"/>
    <w:rsid w:val="00E14612"/>
    <w:rsid w:val="00F95C01"/>
    <w:rsid w:val="00FC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004C58A-1DFB-4A70-8691-641A7BD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35"/>
    <w:rPr>
      <w:rFonts w:ascii="Calibri" w:eastAsia="Calibri" w:hAnsi="Calibri" w:cs="Times New Roman"/>
    </w:rPr>
  </w:style>
  <w:style w:type="paragraph" w:styleId="3">
    <w:name w:val="heading 3"/>
    <w:basedOn w:val="a"/>
    <w:link w:val="30"/>
    <w:uiPriority w:val="9"/>
    <w:qFormat/>
    <w:rsid w:val="00C27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 w:type="character" w:styleId="ab">
    <w:name w:val="Hyperlink"/>
    <w:basedOn w:val="a0"/>
    <w:uiPriority w:val="99"/>
    <w:semiHidden/>
    <w:unhideWhenUsed/>
    <w:rsid w:val="00C277F3"/>
    <w:rPr>
      <w:color w:val="0000FF"/>
      <w:u w:val="single"/>
    </w:rPr>
  </w:style>
  <w:style w:type="character" w:customStyle="1" w:styleId="30">
    <w:name w:val="Заголовок 3 Знак"/>
    <w:basedOn w:val="a0"/>
    <w:link w:val="3"/>
    <w:uiPriority w:val="9"/>
    <w:rsid w:val="00C277F3"/>
    <w:rPr>
      <w:rFonts w:ascii="Times New Roman" w:eastAsia="Times New Roman" w:hAnsi="Times New Roman" w:cs="Times New Roman"/>
      <w:b/>
      <w:bCs/>
      <w:sz w:val="27"/>
      <w:szCs w:val="27"/>
      <w:lang w:eastAsia="ru-RU"/>
    </w:rPr>
  </w:style>
  <w:style w:type="paragraph" w:styleId="ac">
    <w:name w:val="header"/>
    <w:basedOn w:val="a"/>
    <w:link w:val="ad"/>
    <w:uiPriority w:val="99"/>
    <w:semiHidden/>
    <w:unhideWhenUsed/>
    <w:rsid w:val="00650D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50D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pisanie-kartin.com/opisanie-kartiny-konstantina-gorbatova-nevidimyj-grad-kitez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1FD0-D064-4B26-9531-6F9D96B1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13</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gpyug</cp:lastModifiedBy>
  <cp:revision>24</cp:revision>
  <cp:lastPrinted>2018-10-02T06:35:00Z</cp:lastPrinted>
  <dcterms:created xsi:type="dcterms:W3CDTF">2018-08-31T06:32:00Z</dcterms:created>
  <dcterms:modified xsi:type="dcterms:W3CDTF">2018-10-11T17:51:00Z</dcterms:modified>
</cp:coreProperties>
</file>