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A22" w:rsidRPr="00620A22" w:rsidRDefault="006978E0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0;width:467.4pt;height:712.5pt;z-index:251659264;mso-position-horizontal:absolute;mso-position-horizontal-relative:text;mso-position-vertical:absolute;mso-position-vertical-relative:text">
            <v:imagedata r:id="rId8" o:title="Untitled - 0001"/>
          </v:shape>
        </w:pict>
      </w:r>
      <w:r w:rsidR="00620A22" w:rsidRPr="00620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620A22" w:rsidRPr="00620A22" w:rsidRDefault="00620A22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«Средняя школа № 16 города Евпатории Республики Крым» </w:t>
      </w:r>
    </w:p>
    <w:p w:rsidR="00620A22" w:rsidRPr="00620A22" w:rsidRDefault="00620A22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A22" w:rsidRPr="00620A22" w:rsidRDefault="00620A22" w:rsidP="00620A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proofErr w:type="gramStart"/>
      <w:r w:rsidRPr="00620A2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РАССМОТРЕНО</w:t>
      </w:r>
      <w:proofErr w:type="gramEnd"/>
      <w:r w:rsidRPr="00620A2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СОГЛАСОВАНО             УТВЕРЖДЕНО</w:t>
      </w:r>
    </w:p>
    <w:p w:rsidR="00620A22" w:rsidRPr="00620A22" w:rsidRDefault="00620A22" w:rsidP="00620A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0A2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на </w:t>
      </w:r>
      <w:proofErr w:type="spellStart"/>
      <w:r w:rsidRPr="00620A2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заседании</w:t>
      </w:r>
      <w:proofErr w:type="spellEnd"/>
      <w:r w:rsidRPr="00620A2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620A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20A2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ШМО                   </w:t>
      </w:r>
      <w:r w:rsidRPr="00620A2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Зам. директора по УВР      Директор школы</w:t>
      </w:r>
    </w:p>
    <w:p w:rsidR="00620A22" w:rsidRPr="000A4EA1" w:rsidRDefault="00620A22" w:rsidP="00620A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20A22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от </w:t>
      </w:r>
      <w:r w:rsidR="000A4EA1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.01</w:t>
      </w:r>
      <w:r w:rsidRP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.20</w:t>
      </w:r>
      <w:r w:rsidRPr="000A4EA1">
        <w:rPr>
          <w:rFonts w:ascii="Times New Roman" w:eastAsia="Times New Roman" w:hAnsi="Times New Roman" w:cs="Times New Roman"/>
          <w:sz w:val="28"/>
          <w:szCs w:val="24"/>
          <w:lang w:eastAsia="ru-RU"/>
        </w:rPr>
        <w:t>21</w:t>
      </w:r>
      <w:r w:rsidRP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г</w:t>
      </w:r>
      <w:r w:rsidRPr="000A4E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                         </w:t>
      </w:r>
      <w:r w:rsidRP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____</w:t>
      </w:r>
      <w:proofErr w:type="spellStart"/>
      <w:r w:rsidRPr="000A4EA1">
        <w:rPr>
          <w:rFonts w:ascii="Times New Roman" w:eastAsia="Times New Roman" w:hAnsi="Times New Roman" w:cs="Times New Roman"/>
          <w:sz w:val="28"/>
          <w:szCs w:val="24"/>
          <w:lang w:eastAsia="ru-RU"/>
        </w:rPr>
        <w:t>Т.В.Полищук</w:t>
      </w:r>
      <w:proofErr w:type="spellEnd"/>
      <w:r w:rsidRP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____</w:t>
      </w:r>
      <w:r w:rsidRPr="000A4EA1">
        <w:rPr>
          <w:rFonts w:ascii="Times New Roman" w:eastAsia="Times New Roman" w:hAnsi="Times New Roman" w:cs="Times New Roman"/>
          <w:sz w:val="28"/>
          <w:szCs w:val="24"/>
          <w:lang w:eastAsia="ru-RU"/>
        </w:rPr>
        <w:t>О.А. Донцова</w:t>
      </w:r>
    </w:p>
    <w:p w:rsidR="00620A22" w:rsidRPr="00A56B3C" w:rsidRDefault="00620A22" w:rsidP="00620A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протокол №</w:t>
      </w:r>
      <w:r w:rsidR="000A4EA1">
        <w:rPr>
          <w:rFonts w:ascii="Times New Roman" w:eastAsia="Times New Roman" w:hAnsi="Times New Roman" w:cs="Times New Roman"/>
          <w:sz w:val="28"/>
          <w:szCs w:val="24"/>
          <w:lang w:eastAsia="ru-RU"/>
        </w:rPr>
        <w:t>3-Б</w:t>
      </w:r>
      <w:r w:rsidRPr="000A4E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</w:t>
      </w:r>
      <w:r w:rsidR="00A56B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12</w:t>
      </w:r>
      <w:r w:rsid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.01</w:t>
      </w:r>
      <w:r w:rsidRP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.2021                     Приказ </w:t>
      </w:r>
      <w:r w:rsidR="00A56B3C" w:rsidRPr="00A56B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№ 18/01-0</w:t>
      </w:r>
      <w:r w:rsidRPr="00A56B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6</w:t>
      </w:r>
    </w:p>
    <w:p w:rsidR="00620A22" w:rsidRPr="00620A22" w:rsidRDefault="00620A22" w:rsidP="00620A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56B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Руководитель</w:t>
      </w:r>
      <w:proofErr w:type="spellEnd"/>
      <w:r w:rsidRPr="00A56B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ШМО                                                               от  </w:t>
      </w:r>
      <w:r w:rsidR="00A56B3C" w:rsidRPr="00A56B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13</w:t>
      </w:r>
      <w:r w:rsidR="000A4EA1" w:rsidRPr="00A56B3C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.01</w:t>
      </w:r>
      <w:r w:rsidR="000A4EA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.2021</w:t>
      </w:r>
    </w:p>
    <w:p w:rsidR="00620A22" w:rsidRPr="00620A22" w:rsidRDefault="00620A22" w:rsidP="00620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A2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________В.П. Кравченко</w:t>
      </w:r>
    </w:p>
    <w:p w:rsidR="00620A22" w:rsidRPr="00620A22" w:rsidRDefault="00620A22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A22" w:rsidRDefault="00620A22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500" w:rsidRPr="00620A22" w:rsidRDefault="00E10500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A22" w:rsidRPr="00E10500" w:rsidRDefault="00E10500" w:rsidP="00620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105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ИНДИВИДУАЛЬНАЯ</w:t>
      </w: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ПО РОДНОЙ (РУССКОЙ) ЛИТЕРАТУРЕ</w:t>
      </w: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</w:t>
      </w:r>
    </w:p>
    <w:p w:rsid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для </w:t>
      </w:r>
      <w:r w:rsidR="00F45207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учащегося </w:t>
      </w: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9 - А класса</w:t>
      </w:r>
      <w:r w:rsidR="00F45207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, </w:t>
      </w:r>
    </w:p>
    <w:p w:rsidR="00F45207" w:rsidRDefault="006855BB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Дихтун</w:t>
      </w:r>
      <w:proofErr w:type="spellEnd"/>
      <w:r w:rsidR="00F45207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Дениса, </w:t>
      </w:r>
    </w:p>
    <w:p w:rsidR="00F45207" w:rsidRPr="00620A22" w:rsidRDefault="00F45207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обучающегося индивидуально на дому</w:t>
      </w:r>
      <w:proofErr w:type="gramEnd"/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bookmarkStart w:id="0" w:name="_GoBack"/>
      <w:bookmarkEnd w:id="0"/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на </w:t>
      </w:r>
      <w:r w:rsidR="000A4EA1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2 полугодие 2020 - 2021 учебного</w:t>
      </w: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год</w:t>
      </w:r>
      <w:r w:rsidR="000A4EA1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а</w:t>
      </w: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</w:t>
      </w: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                    </w:t>
      </w:r>
      <w:r w:rsidR="00F45207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        </w:t>
      </w:r>
      <w:r w:rsidRPr="00620A22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620A22" w:rsidRPr="00620A22" w:rsidRDefault="00620A22" w:rsidP="008773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                                       </w:t>
      </w:r>
      <w:r w:rsidR="00F45207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                            </w:t>
      </w: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877398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F45207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Шалацкая</w:t>
      </w:r>
      <w:proofErr w:type="spellEnd"/>
      <w:r w:rsidR="00F45207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Кристина Викторовна</w:t>
      </w: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,</w:t>
      </w: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                 </w:t>
      </w:r>
      <w:r w:rsidR="00F45207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       </w:t>
      </w:r>
      <w:r w:rsidRPr="00620A22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учитель русского языка </w:t>
      </w: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</w:t>
      </w:r>
      <w:r w:rsidR="00F45207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      и </w:t>
      </w:r>
      <w:r w:rsidRPr="00620A22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литературы </w:t>
      </w: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 w:rsidR="00F45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_________________</w:t>
      </w:r>
      <w:r w:rsidRPr="00620A2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20A22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(подпись учителя)</w:t>
      </w:r>
    </w:p>
    <w:p w:rsidR="00620A22" w:rsidRPr="00620A22" w:rsidRDefault="00620A22" w:rsidP="00620A2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F45207" w:rsidRPr="00620A22" w:rsidRDefault="00F45207" w:rsidP="00F452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483DCC" w:rsidRPr="00620A22" w:rsidRDefault="00483DCC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</w:p>
    <w:p w:rsidR="00620A22" w:rsidRPr="00620A22" w:rsidRDefault="00620A22" w:rsidP="00620A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г. Евпатория - 2021</w:t>
      </w:r>
    </w:p>
    <w:p w:rsidR="00620A22" w:rsidRPr="00620A22" w:rsidRDefault="00620A22" w:rsidP="00620A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A22" w:rsidRDefault="00620A22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Образовательный стандарт:</w:t>
      </w:r>
      <w:r w:rsidRPr="00620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20A2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  <w:proofErr w:type="gramEnd"/>
    </w:p>
    <w:p w:rsidR="006F603D" w:rsidRPr="00620A22" w:rsidRDefault="006F603D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Pr="00E17F04">
        <w:rPr>
          <w:rFonts w:ascii="Times New Roman" w:hAnsi="Times New Roman"/>
          <w:b/>
          <w:sz w:val="24"/>
          <w:szCs w:val="24"/>
        </w:rPr>
        <w:t>Рабочая программа по родной (русской) литературе</w:t>
      </w:r>
      <w:r w:rsidRPr="00E17F04">
        <w:rPr>
          <w:rFonts w:ascii="Times New Roman" w:hAnsi="Times New Roman"/>
          <w:sz w:val="24"/>
          <w:szCs w:val="24"/>
        </w:rPr>
        <w:t xml:space="preserve"> составлена на основе Примерной рабочей программы </w:t>
      </w:r>
      <w:r w:rsidRPr="00E17F04">
        <w:rPr>
          <w:rFonts w:ascii="Times New Roman" w:hAnsi="Times New Roman"/>
          <w:caps/>
          <w:sz w:val="24"/>
          <w:szCs w:val="24"/>
        </w:rPr>
        <w:t>«Р</w:t>
      </w:r>
      <w:r w:rsidRPr="00E17F04">
        <w:rPr>
          <w:rFonts w:ascii="Times New Roman" w:hAnsi="Times New Roman"/>
          <w:sz w:val="24"/>
          <w:szCs w:val="24"/>
        </w:rPr>
        <w:t>одная литература (русская)» (одобрена решением федерального учебно-методического объединения по общему образованию (протокол от 17 сентября 2020 г. № 3/20</w:t>
      </w:r>
      <w:r w:rsidR="000A4EA1">
        <w:rPr>
          <w:rFonts w:ascii="Times New Roman" w:hAnsi="Times New Roman"/>
          <w:sz w:val="24"/>
          <w:szCs w:val="24"/>
        </w:rPr>
        <w:t>)</w:t>
      </w:r>
      <w:r w:rsidRPr="00E17F04">
        <w:rPr>
          <w:rFonts w:ascii="Times New Roman" w:hAnsi="Times New Roman"/>
          <w:sz w:val="24"/>
          <w:szCs w:val="24"/>
        </w:rPr>
        <w:t>.</w:t>
      </w:r>
      <w:r w:rsidRPr="00E061CF">
        <w:rPr>
          <w:rFonts w:ascii="Times New Roman" w:hAnsi="Times New Roman"/>
          <w:sz w:val="24"/>
          <w:szCs w:val="24"/>
        </w:rPr>
        <w:t xml:space="preserve">  </w:t>
      </w:r>
      <w:proofErr w:type="gramEnd"/>
    </w:p>
    <w:p w:rsidR="0000634F" w:rsidRPr="0000634F" w:rsidRDefault="0000634F" w:rsidP="000063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ПЛАНИРУЕМЫЕ РЕЗУЛЬТАТЫ ОСВОЕНИЯ УЧЕБНОГО ПРЕДМЕТА «РОДНАЯ (РУССКАЯ) ЛИТЕРАТУРА»</w:t>
      </w:r>
    </w:p>
    <w:p w:rsidR="00303DE8" w:rsidRPr="00303DE8" w:rsidRDefault="00303DE8" w:rsidP="000063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 результате изучения родной (русской) литературы на уровне основного общего образования у выпускников будут сформированы личностные, метапредметные и предметные результаты.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Личностные результаты: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воспитание российской гражданской идентичности: любовь и уважение Отечеству, чувство гордости за свою Родину, усвоение гуманистических и традиционных ценностей многонационального российского общества, воспитание чувства долга и ответственности перед Родиной;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культурное, социальное, духовное многообразие явлений;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осознанного, уважительного и доброжелательного отношения к другому человеку, его мнению, культуре, языку, вере, гражданской позиции; культурным, языковым, религиозным ценностям народов России и всего мира;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готовности и способности обучающихся к саморазвитию и самообразованию на основе мотивации к обучению и познанию, осознанному выбору образования на базе ориентировки в мире профессий и профессиональных предпочтений с учетом познавательных интересов;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самостоятельная организация учебной деятельности; оценивание своих учебных достижений, поведения, черт своей личности, своего эмоционального состояния; соблюдение норм поведения в социуме; владение умениями совместной деятельности в полиэтническом коллективе; оценка своей деятельности с точки зрения нравственных норм и эстетических ценностей; использование своих прав и выполнение своих обязанностей как гражданина полиэтнического, поликонфессионального государства;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освоение социальных норм, правил поведения, ролей и форм социальной жизни в группах и сообществах; участие в школьном самоуправлении и общественной жизни в пределах возрастных компетенций с учётом религиозных, этнокультурных, социальных и экономических особенностей;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нравственных чувств и нравственного поведения, осознанного отношения к собственным поступкам;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общественной, учебно-исследовательской, творческой и других видов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 отношения к окружающей среде;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осознание значения семьи и общества, уважительное и заботливое отношение к членам своей семьи;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развитие эстетического осознания через освоение художественного и культурного наследия народов России и всего мира.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Метапредметные результаты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изучения родной (русской) литературы: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>умение 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самостоятельно планировать пути достижений целей;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03DE8" w:rsidRPr="006F603D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умение читать и понять суть художественного произведения, осознанно использовать речевые средства в соответствии с задачей коммуникации, для выражения своих чувств, </w:t>
      </w:r>
      <w:r w:rsidRPr="006F603D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мыслей, потребностей;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6F603D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умение строить 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связанное речевое высказывание в зависимости от типа коммуникации и ситуации;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Calibri" w:hAnsi="Times New Roman" w:cs="Times New Roman"/>
          <w:b/>
          <w:bCs/>
          <w:sz w:val="24"/>
          <w:szCs w:val="24"/>
          <w:lang w:val="tt-RU" w:eastAsia="ru-RU"/>
        </w:rPr>
        <w:t xml:space="preserve">Предметные результаты </w:t>
      </w:r>
      <w:r w:rsidRPr="00303DE8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выпускников на уровне основного общего образования по родной (русской) литературе выражается в следующем: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понимание ключевых проблем изученных произведений родной (русской) классической и  современной литературы, литературных взаимосвязей и взаимовлияний;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осознанное беглое чтение текстов различных стилей и жанров; проведение смыслового анализа текста; использование различных видов чтения (ознакомительное, просмотровое, поисковое и др.);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элементарной литературоведческой терминологией при обсуждении художественного произведения;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пересказать содержание прозаического произведения или отрывка, используя цитаты из текста, отвечать на вопросы по прослушанному или прочитанному тексту;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устанавливать связи между фольклорными и художественными произведениями разных народов на уровне тематики, проблематики, образов (по принципу сходства и различия);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навыками сопоставления произведений родной (русской)  литературы с произведениями литератур других народов и этносов самостоятельно (или под руководством учителя), определяя линии сопоставления, выбирая аспект для самостоятельного анализа;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монологической и диалогической речью; умение вступать в речевое общение; участвовать в диалоге (понимать точку зрения собеседника, признавать право на иное мнение); создание письменных высказываний, адекватно передающих прослушанную и прочитанную информацию;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использование выразительных средств языка в соответствии с коммуникативной задачей, сферой и ситуацией общения;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использование приобретенных знаний и умений за рамками учебного процесса, то есть в практической деятельности и повседневной жизни.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В  </w:t>
      </w:r>
      <w:r w:rsidRPr="00303DE8">
        <w:rPr>
          <w:rFonts w:ascii="Times New Roman" w:eastAsia="Times New Roman" w:hAnsi="Times New Roman" w:cs="Times New Roman"/>
          <w:spacing w:val="23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 w:cs="Times New Roman"/>
          <w:spacing w:val="-3"/>
          <w:sz w:val="24"/>
          <w:szCs w:val="24"/>
          <w:lang w:val="tt-RU" w:eastAsia="ru-RU"/>
        </w:rPr>
        <w:t>результате</w:t>
      </w:r>
      <w:r w:rsidRPr="00303DE8">
        <w:rPr>
          <w:rFonts w:ascii="Times New Roman" w:eastAsia="Times New Roman" w:hAnsi="Times New Roman" w:cs="Times New Roman"/>
          <w:spacing w:val="-3"/>
          <w:sz w:val="24"/>
          <w:szCs w:val="24"/>
          <w:lang w:val="tt-RU" w:eastAsia="ru-RU"/>
        </w:rPr>
        <w:tab/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освоения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ab/>
        <w:t xml:space="preserve">предмета   «Родная (русская) литература» </w:t>
      </w:r>
      <w:r w:rsidRPr="00303DE8">
        <w:rPr>
          <w:rFonts w:ascii="Times New Roman" w:eastAsia="Times New Roman" w:hAnsi="Times New Roman" w:cs="Times New Roman"/>
          <w:spacing w:val="-4"/>
          <w:sz w:val="24"/>
          <w:szCs w:val="24"/>
          <w:lang w:val="tt-RU" w:eastAsia="ru-RU"/>
        </w:rPr>
        <w:t xml:space="preserve">  </w:t>
      </w:r>
      <w:r w:rsidRPr="00303DE8">
        <w:rPr>
          <w:rFonts w:ascii="Times New Roman" w:eastAsia="Times New Roman" w:hAnsi="Times New Roman" w:cs="Times New Roman"/>
          <w:spacing w:val="24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>воспринимать художественный текст как произведение искусства, послание автора читателю, современнику и потомку;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создавать собственный текст аналитического и интерпретирующего характера в различных форматах;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произведение словесного искусства и его воплощение в других искусствах;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работать с разными источниками информации и владеть основными способами её обработки и презентации.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выбирать путь анализа произведения, адекватный жанрово-родовой природе художественного текста;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дифференцировать элементы поэтики художественного текста, видеть их художественную и смысловую функцию;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«чужие» тексты интерпретирующего характера, аргументированно оценивать их;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оценивать интерпретацию художественного текста, созданную средствами других искусств;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создавать собственную интерпретацию изученного текста средствами других искусств;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303DE8" w:rsidRPr="00303DE8" w:rsidRDefault="00303DE8" w:rsidP="0000634F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освоения примерной программы по учебному предмету «Родная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b/>
          <w:sz w:val="24"/>
          <w:szCs w:val="24"/>
        </w:rPr>
        <w:t>литература» должны отражать</w:t>
      </w:r>
      <w:r w:rsidRPr="002747C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осознание </w:t>
      </w:r>
      <w:proofErr w:type="gramStart"/>
      <w:r w:rsidRPr="002747C7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способность и готовность </w:t>
      </w:r>
      <w:proofErr w:type="gramStart"/>
      <w:r w:rsidRPr="002747C7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к саморазвитию и самообразованию на основе мотивации к обучению и познанию, уважительное отношение к труду;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  <w:proofErr w:type="gramEnd"/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lastRenderedPageBreak/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2747C7" w:rsidRPr="002747C7" w:rsidRDefault="002747C7" w:rsidP="008E4B5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color w:val="FF0000"/>
          <w:sz w:val="24"/>
          <w:szCs w:val="24"/>
        </w:rPr>
      </w:pPr>
      <w:proofErr w:type="spellStart"/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результаты освоения примерной программы по учебному предмету «Родная</w:t>
      </w:r>
      <w:r w:rsidR="00737D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литература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>» должны отражать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47C7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47C7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 регулятивных, познавательных, коммуникативных</w:t>
      </w:r>
      <w:r w:rsidRPr="002747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47C7" w:rsidRPr="002747C7" w:rsidRDefault="002747C7" w:rsidP="008E4B5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Регулятивные УУД:</w:t>
      </w:r>
    </w:p>
    <w:p w:rsidR="002747C7" w:rsidRPr="002747C7" w:rsidRDefault="002747C7" w:rsidP="008E4B5D">
      <w:pPr>
        <w:numPr>
          <w:ilvl w:val="0"/>
          <w:numId w:val="19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2747C7" w:rsidRPr="002747C7" w:rsidRDefault="002747C7" w:rsidP="008E4B5D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УУД: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2747C7">
        <w:rPr>
          <w:rFonts w:ascii="Times New Roman" w:eastAsia="Calibri" w:hAnsi="Times New Roman" w:cs="Times New Roman"/>
          <w:sz w:val="24"/>
          <w:szCs w:val="24"/>
        </w:rPr>
        <w:t>логическое рассуждение</w:t>
      </w:r>
      <w:proofErr w:type="gramEnd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, умозаключение (индуктивное, дедуктивное и по аналогии) и делать выводы;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навыки смыслового чтения.</w:t>
      </w:r>
    </w:p>
    <w:p w:rsidR="002747C7" w:rsidRPr="002747C7" w:rsidRDefault="002747C7" w:rsidP="008E4B5D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УУД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2747C7" w:rsidRPr="002747C7" w:rsidRDefault="002747C7" w:rsidP="008E4B5D">
      <w:pPr>
        <w:numPr>
          <w:ilvl w:val="0"/>
          <w:numId w:val="17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2747C7" w:rsidRPr="002747C7" w:rsidRDefault="002747C7" w:rsidP="008E4B5D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Предметные результаты освоения примерной программы по учебному предмету «Родная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D1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литература</w:t>
      </w:r>
      <w:r w:rsidRPr="002747C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» должны отражать:  </w:t>
      </w:r>
    </w:p>
    <w:p w:rsidR="002747C7" w:rsidRPr="002747C7" w:rsidRDefault="002747C7" w:rsidP="008E4B5D">
      <w:pPr>
        <w:numPr>
          <w:ilvl w:val="0"/>
          <w:numId w:val="18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2747C7" w:rsidRPr="002747C7" w:rsidRDefault="002747C7" w:rsidP="008E4B5D">
      <w:pPr>
        <w:numPr>
          <w:ilvl w:val="0"/>
          <w:numId w:val="18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2747C7" w:rsidRPr="002747C7" w:rsidRDefault="002747C7" w:rsidP="008E4B5D">
      <w:pPr>
        <w:numPr>
          <w:ilvl w:val="0"/>
          <w:numId w:val="18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понимание наиболее ярко воплотивших </w:t>
      </w:r>
      <w:r w:rsidRPr="002747C7">
        <w:rPr>
          <w:rFonts w:ascii="Times New Roman" w:eastAsia="Calibri" w:hAnsi="Times New Roman" w:cs="Times New Roman"/>
          <w:iCs/>
          <w:sz w:val="24"/>
          <w:szCs w:val="24"/>
        </w:rPr>
        <w:t>национальную специфику русской литературы и культуры</w:t>
      </w:r>
      <w:r w:rsidRPr="002747C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произведений русских писателей, в том числе современных авторов, продолжающих в своём творчестве </w:t>
      </w:r>
      <w:r w:rsidRPr="002747C7">
        <w:rPr>
          <w:rFonts w:ascii="Times New Roman" w:eastAsia="Calibri" w:hAnsi="Times New Roman" w:cs="Times New Roman"/>
          <w:iCs/>
          <w:sz w:val="24"/>
          <w:szCs w:val="24"/>
        </w:rPr>
        <w:t>национальные традиции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русской литературы;</w:t>
      </w:r>
    </w:p>
    <w:p w:rsidR="002747C7" w:rsidRPr="002747C7" w:rsidRDefault="002747C7" w:rsidP="008E4B5D">
      <w:pPr>
        <w:numPr>
          <w:ilvl w:val="0"/>
          <w:numId w:val="18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2747C7" w:rsidRPr="002747C7" w:rsidRDefault="002747C7" w:rsidP="008E4B5D">
      <w:pPr>
        <w:numPr>
          <w:ilvl w:val="0"/>
          <w:numId w:val="18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2747C7" w:rsidRPr="002747C7" w:rsidRDefault="002747C7" w:rsidP="008E4B5D">
      <w:pPr>
        <w:numPr>
          <w:ilvl w:val="0"/>
          <w:numId w:val="18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2747C7" w:rsidRPr="002747C7" w:rsidRDefault="002747C7" w:rsidP="008E4B5D">
      <w:pPr>
        <w:numPr>
          <w:ilvl w:val="0"/>
          <w:numId w:val="18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применение опыта общения с произведениями </w:t>
      </w:r>
      <w:r w:rsidRPr="002747C7">
        <w:rPr>
          <w:rFonts w:ascii="Times New Roman" w:eastAsia="Calibri" w:hAnsi="Times New Roman" w:cs="Times New Roman"/>
          <w:sz w:val="24"/>
          <w:szCs w:val="24"/>
        </w:rPr>
        <w:t>родной</w:t>
      </w: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русской литературы в </w:t>
      </w:r>
      <w:r w:rsidRPr="002747C7">
        <w:rPr>
          <w:rFonts w:ascii="Times New Roman" w:eastAsia="Calibri" w:hAnsi="Times New Roman" w:cs="Times New Roman"/>
          <w:sz w:val="24"/>
          <w:szCs w:val="24"/>
        </w:rPr>
        <w:t>повседневной</w:t>
      </w: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жизни и проектной учебной деятельности, в речевом самосовершенствовании;</w:t>
      </w: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формировать и обогащать собственный круг чтения;</w:t>
      </w:r>
    </w:p>
    <w:p w:rsidR="002747C7" w:rsidRPr="002747C7" w:rsidRDefault="002747C7" w:rsidP="008E4B5D">
      <w:pPr>
        <w:numPr>
          <w:ilvl w:val="0"/>
          <w:numId w:val="18"/>
        </w:numPr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2747C7" w:rsidRPr="002747C7" w:rsidRDefault="002747C7" w:rsidP="008E4B5D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747C7">
        <w:rPr>
          <w:rFonts w:ascii="Times New Roman" w:eastAsia="Calibri" w:hAnsi="Times New Roman" w:cs="Times New Roman"/>
          <w:b/>
          <w:i/>
          <w:sz w:val="24"/>
          <w:szCs w:val="24"/>
        </w:rPr>
        <w:t>Предметные результаты освоения примерной программы по учебному пред</w:t>
      </w:r>
      <w:r w:rsidR="00737D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мету «Родная </w:t>
      </w:r>
      <w:r w:rsidR="00737D19" w:rsidRPr="00737D19">
        <w:rPr>
          <w:rFonts w:ascii="Times New Roman" w:eastAsia="Calibri" w:hAnsi="Times New Roman" w:cs="Times New Roman"/>
          <w:b/>
          <w:i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D19"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</w:t>
      </w:r>
      <w:r w:rsidRPr="002747C7">
        <w:rPr>
          <w:rFonts w:ascii="Times New Roman" w:eastAsia="Calibri" w:hAnsi="Times New Roman" w:cs="Times New Roman"/>
          <w:b/>
          <w:i/>
          <w:sz w:val="24"/>
          <w:szCs w:val="24"/>
        </w:rPr>
        <w:t>)»</w:t>
      </w:r>
      <w:proofErr w:type="gramEnd"/>
    </w:p>
    <w:p w:rsidR="002747C7" w:rsidRPr="002747C7" w:rsidRDefault="002747C7" w:rsidP="008E4B5D">
      <w:pPr>
        <w:numPr>
          <w:ilvl w:val="0"/>
          <w:numId w:val="20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литературе;</w:t>
      </w:r>
    </w:p>
    <w:p w:rsidR="002747C7" w:rsidRPr="002747C7" w:rsidRDefault="002747C7" w:rsidP="008E4B5D">
      <w:pPr>
        <w:numPr>
          <w:ilvl w:val="0"/>
          <w:numId w:val="20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747C7">
        <w:rPr>
          <w:rFonts w:ascii="Times New Roman" w:eastAsia="Times New Roman" w:hAnsi="Times New Roman" w:cs="Times New Roman"/>
          <w:sz w:val="24"/>
          <w:szCs w:val="24"/>
        </w:rPr>
        <w:t xml:space="preserve"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</w:t>
      </w:r>
      <w:proofErr w:type="spellStart"/>
      <w:r w:rsidRPr="002747C7">
        <w:rPr>
          <w:rFonts w:ascii="Times New Roman" w:eastAsia="Times New Roman" w:hAnsi="Times New Roman" w:cs="Times New Roman"/>
          <w:sz w:val="24"/>
          <w:szCs w:val="24"/>
        </w:rPr>
        <w:t>Спасах</w:t>
      </w:r>
      <w:proofErr w:type="spellEnd"/>
      <w:r w:rsidRPr="002747C7">
        <w:rPr>
          <w:rFonts w:ascii="Times New Roman" w:eastAsia="Times New Roman" w:hAnsi="Times New Roman" w:cs="Times New Roman"/>
          <w:sz w:val="24"/>
          <w:szCs w:val="24"/>
        </w:rPr>
        <w:t xml:space="preserve"> и о родительском доме как вечной ценности;</w:t>
      </w:r>
      <w:proofErr w:type="gramEnd"/>
    </w:p>
    <w:p w:rsidR="002747C7" w:rsidRPr="002747C7" w:rsidRDefault="002747C7" w:rsidP="008E4B5D">
      <w:pPr>
        <w:numPr>
          <w:ilvl w:val="0"/>
          <w:numId w:val="20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</w:t>
      </w:r>
    </w:p>
    <w:p w:rsidR="002747C7" w:rsidRPr="00E17F04" w:rsidRDefault="002747C7" w:rsidP="008E4B5D">
      <w:pPr>
        <w:numPr>
          <w:ilvl w:val="0"/>
          <w:numId w:val="20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 xml:space="preserve">развитие умений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</w:t>
      </w:r>
      <w:r w:rsidRPr="002747C7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сопоставлять произведения словесного искусства и его воплощение в других искусствах; самостоятельно отбирать 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презентации.</w:t>
      </w:r>
      <w:bookmarkStart w:id="1" w:name="_Toc50669506"/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8E4B5D" w:rsidRDefault="008E4B5D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F45207" w:rsidRDefault="00F4520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</w:p>
    <w:p w:rsidR="002747C7" w:rsidRDefault="002747C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  <w:lastRenderedPageBreak/>
        <w:t xml:space="preserve">Содержание учебного предмета  </w:t>
      </w:r>
    </w:p>
    <w:p w:rsidR="002747C7" w:rsidRPr="002747C7" w:rsidRDefault="002747C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</w:pP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  <w:t>«РОДНая</w:t>
      </w:r>
      <w:r w:rsidRPr="002747C7">
        <w:rPr>
          <w:rFonts w:ascii="Times New Roman" w:eastAsia="Times New Roman" w:hAnsi="Times New Roman" w:cs="Times New Roman"/>
          <w:b/>
          <w:bCs/>
          <w:caps/>
          <w:color w:val="00B050"/>
          <w:kern w:val="36"/>
          <w:sz w:val="24"/>
          <w:szCs w:val="24"/>
          <w:lang w:val="x-none" w:eastAsia="ru-RU"/>
        </w:rPr>
        <w:t xml:space="preserve"> </w:t>
      </w: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x-none" w:eastAsia="ru-RU"/>
        </w:rPr>
        <w:t>(Русская) литература»</w:t>
      </w:r>
      <w:bookmarkEnd w:id="1"/>
    </w:p>
    <w:p w:rsidR="00F45207" w:rsidRDefault="00F4520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47C7" w:rsidRPr="002747C7" w:rsidRDefault="00F45207" w:rsidP="002747C7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1. РОССИЯ – РОДИНА МОЯ</w:t>
      </w:r>
      <w:r w:rsidR="002747C7"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 (3ч)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Преданья старины глубокой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Отечественная война 1812 года в русском фольклоре и литературе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Песня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«Как не две </w:t>
      </w:r>
      <w:proofErr w:type="spellStart"/>
      <w:r w:rsidRPr="002747C7">
        <w:rPr>
          <w:rFonts w:ascii="Times New Roman" w:eastAsia="Calibri" w:hAnsi="Times New Roman" w:cs="Times New Roman"/>
          <w:sz w:val="24"/>
          <w:szCs w:val="24"/>
        </w:rPr>
        <w:t>тученьки</w:t>
      </w:r>
      <w:proofErr w:type="spellEnd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не две </w:t>
      </w:r>
      <w:proofErr w:type="spellStart"/>
      <w:r w:rsidRPr="002747C7">
        <w:rPr>
          <w:rFonts w:ascii="Times New Roman" w:eastAsia="Calibri" w:hAnsi="Times New Roman" w:cs="Times New Roman"/>
          <w:sz w:val="24"/>
          <w:szCs w:val="24"/>
        </w:rPr>
        <w:t>грозныя</w:t>
      </w:r>
      <w:proofErr w:type="spellEnd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…» (русская народная </w:t>
      </w:r>
      <w:proofErr w:type="gramEnd"/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песня).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В. А. Жуковский.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«Певец </w:t>
      </w:r>
      <w:proofErr w:type="gramStart"/>
      <w:r w:rsidRPr="002747C7">
        <w:rPr>
          <w:rFonts w:ascii="Times New Roman" w:eastAsia="Calibri" w:hAnsi="Times New Roman" w:cs="Times New Roman"/>
          <w:sz w:val="24"/>
          <w:szCs w:val="24"/>
        </w:rPr>
        <w:t>во</w:t>
      </w:r>
      <w:proofErr w:type="gramEnd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стане русских воинов» (в</w:t>
      </w:r>
      <w:r w:rsidRPr="002747C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>сокращении).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С. Пушкин.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«Полководец», «Бородинская годовщина» (фрагмент).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М. И. Цветаева.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«Генералам двенадцатого года».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Города земли русской (1 ч) 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Петербург в русской литературе</w:t>
      </w:r>
      <w:r w:rsidRPr="002747C7">
        <w:rPr>
          <w:rFonts w:ascii="Times New Roman" w:eastAsia="Calibri" w:hAnsi="Times New Roman" w:cs="Times New Roman"/>
          <w:sz w:val="24"/>
          <w:szCs w:val="24"/>
        </w:rPr>
        <w:tab/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С. Пушкин.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«Город пышный, город бедный…»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О. Э. Мандельштам.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«Петербургские строфы».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А. Ахматова.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«Стихи о Петербурге» («Вновь </w:t>
      </w:r>
      <w:proofErr w:type="spellStart"/>
      <w:r w:rsidRPr="002747C7">
        <w:rPr>
          <w:rFonts w:ascii="Times New Roman" w:eastAsia="Calibri" w:hAnsi="Times New Roman" w:cs="Times New Roman"/>
          <w:sz w:val="24"/>
          <w:szCs w:val="24"/>
        </w:rPr>
        <w:t>Исакий</w:t>
      </w:r>
      <w:proofErr w:type="spellEnd"/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2747C7">
        <w:rPr>
          <w:rFonts w:ascii="Times New Roman" w:eastAsia="Calibri" w:hAnsi="Times New Roman" w:cs="Times New Roman"/>
          <w:sz w:val="24"/>
          <w:szCs w:val="24"/>
        </w:rPr>
        <w:t>облаченьи</w:t>
      </w:r>
      <w:proofErr w:type="spellEnd"/>
      <w:r w:rsidRPr="002747C7">
        <w:rPr>
          <w:rFonts w:ascii="Times New Roman" w:eastAsia="Calibri" w:hAnsi="Times New Roman" w:cs="Times New Roman"/>
          <w:sz w:val="24"/>
          <w:szCs w:val="24"/>
        </w:rPr>
        <w:t>…»).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Д. С. Самойлов.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«Над Невой» («Весь город в плавных разворотах…»).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Родные просторы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Степь раздольная 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747C7">
        <w:rPr>
          <w:rFonts w:ascii="Times New Roman" w:eastAsia="Calibri" w:hAnsi="Times New Roman" w:cs="Times New Roman"/>
          <w:bCs/>
          <w:sz w:val="24"/>
          <w:szCs w:val="24"/>
        </w:rPr>
        <w:t xml:space="preserve"> «Уж ты, степь ли моя, степь Моздокская…» (русская народная песня).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trike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П. А. Вяземский. </w:t>
      </w:r>
      <w:r w:rsidRPr="002747C7">
        <w:rPr>
          <w:rFonts w:ascii="Times New Roman" w:eastAsia="Calibri" w:hAnsi="Times New Roman" w:cs="Times New Roman"/>
          <w:bCs/>
          <w:sz w:val="24"/>
          <w:szCs w:val="24"/>
        </w:rPr>
        <w:t>«Степь».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И. З. Суриков. </w:t>
      </w:r>
      <w:r w:rsidRPr="002747C7">
        <w:rPr>
          <w:rFonts w:ascii="Times New Roman" w:eastAsia="Calibri" w:hAnsi="Times New Roman" w:cs="Times New Roman"/>
          <w:bCs/>
          <w:sz w:val="24"/>
          <w:szCs w:val="24"/>
        </w:rPr>
        <w:t>«В степи».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b/>
          <w:sz w:val="24"/>
          <w:szCs w:val="24"/>
        </w:rPr>
        <w:t> </w:t>
      </w:r>
    </w:p>
    <w:p w:rsidR="002747C7" w:rsidRPr="002747C7" w:rsidRDefault="002747C7" w:rsidP="002747C7">
      <w:pPr>
        <w:tabs>
          <w:tab w:val="center" w:pos="503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А. П. Чехов.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«Степь» (фрагмент).</w:t>
      </w:r>
    </w:p>
    <w:p w:rsidR="002747C7" w:rsidRPr="002747C7" w:rsidRDefault="002747C7" w:rsidP="002747C7">
      <w:pPr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2. РУССКИЕ ТРАДИЦИИ (2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Праздники русского мира</w:t>
      </w: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(1ч)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Августовские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Спасы</w:t>
      </w:r>
      <w:proofErr w:type="spellEnd"/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К. Д. Бальмонт.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«Первый спас».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Б. А. Ахмадулина.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«Ночь </w:t>
      </w:r>
      <w:proofErr w:type="spellStart"/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упаданья</w:t>
      </w:r>
      <w:proofErr w:type="spellEnd"/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яблок».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Е. А. Евтушенко.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«Само упало яблоко с небес…»</w:t>
      </w:r>
    </w:p>
    <w:p w:rsidR="002747C7" w:rsidRPr="002747C7" w:rsidRDefault="002747C7" w:rsidP="002747C7">
      <w:pPr>
        <w:spacing w:after="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Тепло родного дома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Родительский дом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А. П. Платонов.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«На заре туманной юности» (главы).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3. РУССКИЙ ХАРАКТЕР – РУССКАЯ ДУША (4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Не до ордена – была бы Родина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Великая Отечественная война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Н. П. Майоров.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«Мы».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М. В. </w:t>
      </w:r>
      <w:proofErr w:type="spellStart"/>
      <w:r w:rsidRPr="002747C7">
        <w:rPr>
          <w:rFonts w:ascii="Times New Roman" w:eastAsia="Calibri" w:hAnsi="Times New Roman" w:cs="Times New Roman"/>
          <w:b/>
          <w:sz w:val="24"/>
          <w:szCs w:val="24"/>
        </w:rPr>
        <w:t>Кульчицкий</w:t>
      </w:r>
      <w:proofErr w:type="spellEnd"/>
      <w:r w:rsidRPr="002747C7">
        <w:rPr>
          <w:rFonts w:ascii="Times New Roman" w:eastAsia="Calibri" w:hAnsi="Times New Roman" w:cs="Times New Roman"/>
          <w:sz w:val="24"/>
          <w:szCs w:val="24"/>
        </w:rPr>
        <w:t>. «</w:t>
      </w:r>
      <w:r w:rsidRPr="002747C7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Мечтатель, фантазёр, </w:t>
      </w:r>
      <w:proofErr w:type="gramStart"/>
      <w:r w:rsidRPr="002747C7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лентяй-завистник</w:t>
      </w:r>
      <w:proofErr w:type="gramEnd"/>
      <w:r w:rsidRPr="002747C7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!..»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Загадки русской души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Судьбы русских эмигрантов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Б. К. Зайцев.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«Лёгкое бремя». 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А. Т. Аверченко.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«Русское искусство».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О ваших ровесниках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Прощание с детством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Ю. И. Коваль.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«От Красных ворот» (фрагмент).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Лишь слову жизнь дана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lastRenderedPageBreak/>
        <w:t>«Припадаю к великой реке…»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И. А. Бродский.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«Мой народ».</w:t>
      </w:r>
    </w:p>
    <w:p w:rsid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С. А. </w:t>
      </w:r>
      <w:proofErr w:type="spellStart"/>
      <w:r w:rsidRPr="002747C7">
        <w:rPr>
          <w:rFonts w:ascii="Times New Roman" w:eastAsia="Calibri" w:hAnsi="Times New Roman" w:cs="Times New Roman"/>
          <w:b/>
          <w:sz w:val="24"/>
          <w:szCs w:val="24"/>
        </w:rPr>
        <w:t>Каргашин</w:t>
      </w:r>
      <w:proofErr w:type="spellEnd"/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«Я </w:t>
      </w:r>
      <w:r w:rsidRPr="002747C7">
        <w:rPr>
          <w:rFonts w:ascii="Times New Roman" w:eastAsia="Calibri" w:hAnsi="Times New Roman" w:cs="Times New Roman"/>
          <w:spacing w:val="10"/>
          <w:sz w:val="24"/>
          <w:szCs w:val="24"/>
        </w:rPr>
        <w:t>–</w:t>
      </w:r>
      <w:r w:rsidRPr="002747C7">
        <w:rPr>
          <w:rFonts w:ascii="Times New Roman" w:eastAsia="Calibri" w:hAnsi="Times New Roman" w:cs="Times New Roman"/>
          <w:b/>
          <w:spacing w:val="10"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>русский! Спасибо, Господи!..»</w:t>
      </w:r>
    </w:p>
    <w:p w:rsidR="00F45207" w:rsidRDefault="00F4520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5207" w:rsidRPr="002747C7" w:rsidRDefault="00F4520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3DE8" w:rsidRPr="001D192B" w:rsidRDefault="00303DE8" w:rsidP="000063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83B61" w:rsidRPr="00483B61" w:rsidRDefault="00483B61" w:rsidP="0000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3B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483B61" w:rsidRPr="00483B61" w:rsidRDefault="00483B61" w:rsidP="0000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7"/>
        <w:gridCol w:w="4407"/>
        <w:gridCol w:w="1701"/>
        <w:gridCol w:w="1894"/>
      </w:tblGrid>
      <w:tr w:rsidR="00A02C6B" w:rsidRPr="00483B61" w:rsidTr="00AB4794">
        <w:trPr>
          <w:trHeight w:val="625"/>
        </w:trPr>
        <w:tc>
          <w:tcPr>
            <w:tcW w:w="1547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07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701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94" w:type="dxa"/>
          </w:tcPr>
          <w:p w:rsidR="00A02C6B" w:rsidRPr="00483B61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A02C6B" w:rsidRPr="00483B61" w:rsidTr="00AB4794">
        <w:trPr>
          <w:trHeight w:val="243"/>
        </w:trPr>
        <w:tc>
          <w:tcPr>
            <w:tcW w:w="1547" w:type="dxa"/>
          </w:tcPr>
          <w:p w:rsidR="00A02C6B" w:rsidRPr="00483B61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303DE8" w:rsidRDefault="002747C7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РОССИЯ — РОДИНА МОЯ</w:t>
            </w:r>
          </w:p>
        </w:tc>
        <w:tc>
          <w:tcPr>
            <w:tcW w:w="1701" w:type="dxa"/>
          </w:tcPr>
          <w:p w:rsidR="00A02C6B" w:rsidRPr="002747C7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4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7C7" w:rsidRPr="00483B61" w:rsidTr="00AB4794">
        <w:trPr>
          <w:trHeight w:val="243"/>
        </w:trPr>
        <w:tc>
          <w:tcPr>
            <w:tcW w:w="1547" w:type="dxa"/>
          </w:tcPr>
          <w:p w:rsidR="002747C7" w:rsidRPr="00AB4794" w:rsidRDefault="002747C7" w:rsidP="002747C7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2747C7" w:rsidRPr="00AB4794" w:rsidRDefault="002747C7" w:rsidP="0000634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4794">
              <w:rPr>
                <w:rFonts w:ascii="Times New Roman" w:hAnsi="Times New Roman"/>
                <w:i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1701" w:type="dxa"/>
          </w:tcPr>
          <w:p w:rsidR="002747C7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2747C7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53"/>
        </w:trPr>
        <w:tc>
          <w:tcPr>
            <w:tcW w:w="1547" w:type="dxa"/>
          </w:tcPr>
          <w:p w:rsidR="00A02C6B" w:rsidRPr="00AB4794" w:rsidRDefault="002747C7" w:rsidP="002747C7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1.2.</w:t>
            </w:r>
          </w:p>
        </w:tc>
        <w:tc>
          <w:tcPr>
            <w:tcW w:w="4407" w:type="dxa"/>
          </w:tcPr>
          <w:p w:rsidR="00A02C6B" w:rsidRPr="00AB4794" w:rsidRDefault="002747C7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Города земли русской</w:t>
            </w:r>
          </w:p>
        </w:tc>
        <w:tc>
          <w:tcPr>
            <w:tcW w:w="1701" w:type="dxa"/>
          </w:tcPr>
          <w:p w:rsidR="00A02C6B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B4794" w:rsidP="00AB4794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1.3.</w:t>
            </w: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Родные просторы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483B61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407" w:type="dxa"/>
          </w:tcPr>
          <w:p w:rsidR="00A02C6B" w:rsidRPr="00303DE8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РУССКИЕ ТРАДИЦИИ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Праздники русского мира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Тепло родного края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00634F" w:rsidTr="00AB4794">
        <w:trPr>
          <w:trHeight w:val="329"/>
        </w:trPr>
        <w:tc>
          <w:tcPr>
            <w:tcW w:w="1547" w:type="dxa"/>
          </w:tcPr>
          <w:p w:rsidR="00A02C6B" w:rsidRPr="0000634F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303DE8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4" w:type="dxa"/>
          </w:tcPr>
          <w:p w:rsidR="00A02C6B" w:rsidRPr="0000634F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00634F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до ордена – была бы Родина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00634F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Загадки русской души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ваших ровесниках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Лишь слову жизнь дана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suppressAutoHyphens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483B61" w:rsidRDefault="00A02C6B" w:rsidP="0000634F">
            <w:pPr>
              <w:autoSpaceDE w:val="0"/>
              <w:autoSpaceDN w:val="0"/>
              <w:adjustRightInd w:val="0"/>
              <w:spacing w:after="0" w:line="240" w:lineRule="auto"/>
              <w:ind w:left="-142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</w:tcPr>
          <w:p w:rsidR="00A02C6B" w:rsidRPr="00483B61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4" w:type="dxa"/>
          </w:tcPr>
          <w:p w:rsidR="00A02C6B" w:rsidRPr="00483B61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483B61" w:rsidRPr="00483B61" w:rsidRDefault="00483B61" w:rsidP="0000634F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07" w:rsidRDefault="00F45207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3B61" w:rsidRPr="00E17F04" w:rsidRDefault="00483B6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483B61" w:rsidRPr="00E17F04" w:rsidRDefault="00483B61" w:rsidP="00E17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231" w:tblpY="68"/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704"/>
        <w:gridCol w:w="851"/>
        <w:gridCol w:w="855"/>
        <w:gridCol w:w="2205"/>
        <w:gridCol w:w="15"/>
        <w:gridCol w:w="15"/>
        <w:gridCol w:w="30"/>
        <w:gridCol w:w="30"/>
        <w:gridCol w:w="105"/>
        <w:gridCol w:w="30"/>
        <w:gridCol w:w="30"/>
        <w:gridCol w:w="2331"/>
        <w:gridCol w:w="2438"/>
      </w:tblGrid>
      <w:tr w:rsidR="00775949" w:rsidRPr="00E17F04" w:rsidTr="00775949">
        <w:tc>
          <w:tcPr>
            <w:tcW w:w="1300" w:type="dxa"/>
            <w:gridSpan w:val="2"/>
          </w:tcPr>
          <w:p w:rsidR="00775949" w:rsidRPr="00E17F04" w:rsidRDefault="00775949" w:rsidP="007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6" w:type="dxa"/>
            <w:gridSpan w:val="2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791" w:type="dxa"/>
            <w:gridSpan w:val="9"/>
            <w:vMerge w:val="restart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38" w:type="dxa"/>
            <w:vMerge w:val="restart"/>
          </w:tcPr>
          <w:p w:rsidR="00775949" w:rsidRPr="00E17F04" w:rsidRDefault="00775949" w:rsidP="007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контроля</w:t>
            </w:r>
          </w:p>
        </w:tc>
      </w:tr>
      <w:tr w:rsidR="00775949" w:rsidRPr="00E17F04" w:rsidTr="00775949">
        <w:trPr>
          <w:trHeight w:val="285"/>
        </w:trPr>
        <w:tc>
          <w:tcPr>
            <w:tcW w:w="596" w:type="dxa"/>
            <w:vMerge w:val="restart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4" w:type="dxa"/>
            <w:vMerge w:val="restart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5" w:type="dxa"/>
            <w:vMerge w:val="restart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791" w:type="dxa"/>
            <w:gridSpan w:val="9"/>
            <w:vMerge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5949" w:rsidRPr="00E17F04" w:rsidTr="00775949">
        <w:trPr>
          <w:trHeight w:val="285"/>
        </w:trPr>
        <w:tc>
          <w:tcPr>
            <w:tcW w:w="596" w:type="dxa"/>
            <w:vMerge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vMerge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0" w:type="dxa"/>
            <w:gridSpan w:val="7"/>
            <w:shd w:val="clear" w:color="auto" w:fill="auto"/>
          </w:tcPr>
          <w:p w:rsidR="00775949" w:rsidRPr="0081541E" w:rsidRDefault="0081541E" w:rsidP="0081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2361" w:type="dxa"/>
            <w:gridSpan w:val="2"/>
            <w:shd w:val="clear" w:color="auto" w:fill="auto"/>
          </w:tcPr>
          <w:p w:rsidR="00775949" w:rsidRPr="0081541E" w:rsidRDefault="0081541E" w:rsidP="0081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5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Сам.</w:t>
            </w:r>
          </w:p>
        </w:tc>
        <w:tc>
          <w:tcPr>
            <w:tcW w:w="2438" w:type="dxa"/>
            <w:vMerge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B61" w:rsidRPr="00E17F04" w:rsidTr="00775949">
        <w:tc>
          <w:tcPr>
            <w:tcW w:w="7797" w:type="dxa"/>
            <w:gridSpan w:val="13"/>
          </w:tcPr>
          <w:p w:rsidR="00483B61" w:rsidRPr="00E17F04" w:rsidRDefault="00303DE8" w:rsidP="007759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AB4794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1.  </w:t>
            </w:r>
            <w:r w:rsidR="00AB4794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РОССИЯ — РОДИНА МОЯ</w:t>
            </w:r>
            <w:r w:rsidR="00AB4794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(3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2438" w:type="dxa"/>
          </w:tcPr>
          <w:p w:rsidR="00483B61" w:rsidRPr="00E17F04" w:rsidRDefault="00483B61" w:rsidP="007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B4794" w:rsidRPr="00E17F04" w:rsidTr="00775949">
        <w:tc>
          <w:tcPr>
            <w:tcW w:w="7797" w:type="dxa"/>
            <w:gridSpan w:val="13"/>
          </w:tcPr>
          <w:p w:rsidR="00AB4794" w:rsidRPr="00E17F04" w:rsidRDefault="0053560B" w:rsidP="00775949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B4794"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2438" w:type="dxa"/>
          </w:tcPr>
          <w:p w:rsidR="00AB4794" w:rsidRPr="00E17F04" w:rsidRDefault="00AB4794" w:rsidP="007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6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Песня «Как не две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тученьки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две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грозныя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…» (русская народная песня)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А. Жуковский. «Певец </w:t>
            </w:r>
            <w:proofErr w:type="gram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стане русских воинов» (в сокращении)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«Полководец», «Бородинская годовщина» (фрагмент)</w:t>
            </w:r>
          </w:p>
          <w:p w:rsidR="00775949" w:rsidRPr="00E17F04" w:rsidRDefault="00775949" w:rsidP="00775949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М. И. Цветаева. «Генералам двенадцатого года»</w:t>
            </w:r>
          </w:p>
        </w:tc>
        <w:tc>
          <w:tcPr>
            <w:tcW w:w="2391" w:type="dxa"/>
            <w:gridSpan w:val="3"/>
            <w:shd w:val="clear" w:color="auto" w:fill="auto"/>
          </w:tcPr>
          <w:p w:rsidR="00023D5F" w:rsidRPr="00E17F04" w:rsidRDefault="00023D5F" w:rsidP="00023D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«Полководец», «Бородинская годовщина» (фрагмент)</w:t>
            </w:r>
          </w:p>
          <w:p w:rsidR="00775949" w:rsidRPr="00E17F04" w:rsidRDefault="00023D5F" w:rsidP="00023D5F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М. И. Цветаева. «Генералам двенадцатого года»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775949">
        <w:tc>
          <w:tcPr>
            <w:tcW w:w="10235" w:type="dxa"/>
            <w:gridSpan w:val="14"/>
          </w:tcPr>
          <w:p w:rsidR="0053560B" w:rsidRPr="00E17F04" w:rsidRDefault="0053560B" w:rsidP="00775949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>Города земли русской</w:t>
            </w: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0" w:type="dxa"/>
            <w:gridSpan w:val="7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Петербург в русской литературе:</w:t>
            </w: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ab/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«Город пышный, город бедный…»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О. Э. Мандельштам. «Петербургские строфы»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А. Ахматова. «Стихи о Петербурге» («Вновь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Исакий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облаченьи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…»)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Д. С. Самойлов. «Над Невой» («Весь город в плавных разворотах…»)</w:t>
            </w:r>
          </w:p>
        </w:tc>
        <w:tc>
          <w:tcPr>
            <w:tcW w:w="2361" w:type="dxa"/>
            <w:gridSpan w:val="2"/>
            <w:shd w:val="clear" w:color="auto" w:fill="auto"/>
          </w:tcPr>
          <w:p w:rsidR="00023D5F" w:rsidRPr="00E17F04" w:rsidRDefault="00023D5F" w:rsidP="00023D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«Стихи о Петербурге» («Вновь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Исакий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облаченьи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…»)</w:t>
            </w:r>
          </w:p>
          <w:p w:rsidR="00775949" w:rsidRPr="00E17F04" w:rsidRDefault="00023D5F" w:rsidP="00023D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Д. С. Самойлов. «Над Невой» («Весь город в плавных разворотах…»)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775949">
        <w:tc>
          <w:tcPr>
            <w:tcW w:w="10235" w:type="dxa"/>
            <w:gridSpan w:val="14"/>
          </w:tcPr>
          <w:p w:rsidR="0053560B" w:rsidRPr="00E17F04" w:rsidRDefault="0053560B" w:rsidP="00775949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Родные просторы</w:t>
            </w: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0" w:type="dxa"/>
            <w:gridSpan w:val="8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Степь раздольная: 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«Уж ты, степь ли моя, степь Моздокская…» (русская народная песня)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trike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П. А. Вяземский. «Степь»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 З. Суриков. «В </w:t>
            </w: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степи»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775949" w:rsidRPr="00E17F04" w:rsidRDefault="00775949" w:rsidP="00775949">
            <w:pPr>
              <w:tabs>
                <w:tab w:val="center" w:pos="503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П. Чехов. «Степь» (фрагмент)</w:t>
            </w:r>
            <w:r w:rsidRPr="00E17F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31" w:type="dxa"/>
            <w:shd w:val="clear" w:color="auto" w:fill="auto"/>
          </w:tcPr>
          <w:p w:rsidR="00775949" w:rsidRPr="00E17F04" w:rsidRDefault="00023D5F" w:rsidP="00775949">
            <w:pPr>
              <w:tabs>
                <w:tab w:val="center" w:pos="503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А. П. Чехов. «Степь» (фрагмент)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итогам изучения раздела</w:t>
            </w:r>
          </w:p>
        </w:tc>
      </w:tr>
      <w:tr w:rsidR="00483B61" w:rsidRPr="00E17F04" w:rsidTr="00775949">
        <w:trPr>
          <w:trHeight w:val="412"/>
        </w:trPr>
        <w:tc>
          <w:tcPr>
            <w:tcW w:w="10235" w:type="dxa"/>
            <w:gridSpan w:val="14"/>
          </w:tcPr>
          <w:p w:rsidR="00483B61" w:rsidRPr="00E17F04" w:rsidRDefault="00303DE8" w:rsidP="00775949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53560B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РУССКИЕ ТРАДИЦИИ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3560B" w:rsidRPr="00E17F04" w:rsidTr="00775949">
        <w:trPr>
          <w:trHeight w:val="412"/>
        </w:trPr>
        <w:tc>
          <w:tcPr>
            <w:tcW w:w="10235" w:type="dxa"/>
            <w:gridSpan w:val="14"/>
          </w:tcPr>
          <w:p w:rsidR="0053560B" w:rsidRPr="00E17F04" w:rsidRDefault="0053560B" w:rsidP="0077594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2.1. Праздники русского мира</w:t>
            </w: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shd w:val="clear" w:color="auto" w:fill="auto"/>
          </w:tcPr>
          <w:p w:rsidR="00775949" w:rsidRPr="00E17F04" w:rsidRDefault="00775949" w:rsidP="007759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Августовские</w:t>
            </w:r>
            <w:r w:rsidRPr="00E17F04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7F04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Спасы</w:t>
            </w:r>
            <w:proofErr w:type="spellEnd"/>
            <w:r w:rsidRPr="00E17F04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: </w:t>
            </w:r>
          </w:p>
          <w:p w:rsidR="00775949" w:rsidRPr="00E17F04" w:rsidRDefault="00775949" w:rsidP="007759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К. Д. Бальмонт. «Первый спас»</w:t>
            </w:r>
          </w:p>
          <w:p w:rsidR="00775949" w:rsidRPr="00E17F04" w:rsidRDefault="00775949" w:rsidP="007759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Б. А. Ахмадулина. «Ночь </w:t>
            </w:r>
            <w:proofErr w:type="spellStart"/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упаданья</w:t>
            </w:r>
            <w:proofErr w:type="spellEnd"/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яблок»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Е. А. Евтушенко. «Само упало яблоко с небес…»</w:t>
            </w:r>
          </w:p>
        </w:tc>
        <w:tc>
          <w:tcPr>
            <w:tcW w:w="2526" w:type="dxa"/>
            <w:gridSpan w:val="5"/>
            <w:shd w:val="clear" w:color="auto" w:fill="auto"/>
          </w:tcPr>
          <w:p w:rsidR="00023D5F" w:rsidRPr="00E17F04" w:rsidRDefault="00023D5F" w:rsidP="00023D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«Ночь </w:t>
            </w:r>
            <w:proofErr w:type="spellStart"/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упаданья</w:t>
            </w:r>
            <w:proofErr w:type="spellEnd"/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яблок»</w:t>
            </w:r>
          </w:p>
          <w:p w:rsidR="00775949" w:rsidRPr="00E17F04" w:rsidRDefault="00023D5F" w:rsidP="0002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Е. А. Евтушенко. «Само упало яблоко с небес…»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775949">
        <w:tc>
          <w:tcPr>
            <w:tcW w:w="10235" w:type="dxa"/>
            <w:gridSpan w:val="14"/>
          </w:tcPr>
          <w:p w:rsidR="0053560B" w:rsidRPr="00E17F04" w:rsidRDefault="0053560B" w:rsidP="0077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2.2. Тепло родного дома</w:t>
            </w: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5" w:type="dxa"/>
            <w:gridSpan w:val="5"/>
            <w:shd w:val="clear" w:color="auto" w:fill="auto"/>
          </w:tcPr>
          <w:p w:rsidR="00775949" w:rsidRPr="00E17F04" w:rsidRDefault="00775949" w:rsidP="007759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Родительский дом: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 П. Платонов. «На заре туманной юности» (главы)</w:t>
            </w:r>
          </w:p>
        </w:tc>
        <w:tc>
          <w:tcPr>
            <w:tcW w:w="2496" w:type="dxa"/>
            <w:gridSpan w:val="4"/>
            <w:shd w:val="clear" w:color="auto" w:fill="auto"/>
          </w:tcPr>
          <w:p w:rsidR="00023D5F" w:rsidRPr="00E17F04" w:rsidRDefault="00023D5F" w:rsidP="00023D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Родительский дом:</w:t>
            </w:r>
          </w:p>
          <w:p w:rsidR="00775949" w:rsidRPr="00E17F04" w:rsidRDefault="00023D5F" w:rsidP="0002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 П. Платонов. «На заре туманной юности» (главы)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 по итогам изучения раздела</w:t>
            </w:r>
          </w:p>
        </w:tc>
      </w:tr>
      <w:tr w:rsidR="00483B61" w:rsidRPr="00E17F04" w:rsidTr="00775949">
        <w:trPr>
          <w:trHeight w:val="389"/>
        </w:trPr>
        <w:tc>
          <w:tcPr>
            <w:tcW w:w="10235" w:type="dxa"/>
            <w:gridSpan w:val="14"/>
          </w:tcPr>
          <w:p w:rsidR="00483B61" w:rsidRPr="00E17F04" w:rsidRDefault="003A30FF" w:rsidP="00775949">
            <w:pPr>
              <w:spacing w:after="0" w:line="240" w:lineRule="auto"/>
              <w:ind w:left="10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53560B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РУССКИЙ ХАРАКТЕР – РУССКАЯ ДУША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(4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3560B" w:rsidRPr="00E17F04" w:rsidTr="00775949">
        <w:trPr>
          <w:trHeight w:val="389"/>
        </w:trPr>
        <w:tc>
          <w:tcPr>
            <w:tcW w:w="10235" w:type="dxa"/>
            <w:gridSpan w:val="14"/>
          </w:tcPr>
          <w:p w:rsidR="0053560B" w:rsidRPr="00E17F04" w:rsidRDefault="0053560B" w:rsidP="00775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3.1.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Не до ордена – была бы Родина</w:t>
            </w: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5" w:type="dxa"/>
            <w:gridSpan w:val="3"/>
            <w:shd w:val="clear" w:color="auto" w:fill="auto"/>
          </w:tcPr>
          <w:p w:rsidR="00775949" w:rsidRPr="00E17F04" w:rsidRDefault="00775949" w:rsidP="007759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Великая Отечественная война: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Н. П. Майоров. «Мы»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В.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Кульчицкий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Мечтатель, фантазёр, </w:t>
            </w:r>
            <w:proofErr w:type="gramStart"/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лентяй-завистник</w:t>
            </w:r>
            <w:proofErr w:type="gramEnd"/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!..»</w:t>
            </w:r>
          </w:p>
        </w:tc>
        <w:tc>
          <w:tcPr>
            <w:tcW w:w="2556" w:type="dxa"/>
            <w:gridSpan w:val="6"/>
            <w:shd w:val="clear" w:color="auto" w:fill="auto"/>
          </w:tcPr>
          <w:p w:rsidR="00775949" w:rsidRPr="00E17F04" w:rsidRDefault="00023D5F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В.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Кульчицкий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Мечтатель, фантазёр, </w:t>
            </w:r>
            <w:proofErr w:type="gramStart"/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лентяй-завистник</w:t>
            </w:r>
            <w:proofErr w:type="gramEnd"/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!..»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775949">
        <w:tc>
          <w:tcPr>
            <w:tcW w:w="10235" w:type="dxa"/>
            <w:gridSpan w:val="14"/>
          </w:tcPr>
          <w:p w:rsidR="0053560B" w:rsidRPr="00E17F04" w:rsidRDefault="0053560B" w:rsidP="00775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3.2.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Загадки русской души</w:t>
            </w: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5" w:type="dxa"/>
            <w:shd w:val="clear" w:color="auto" w:fill="auto"/>
          </w:tcPr>
          <w:p w:rsidR="00775949" w:rsidRPr="00E17F04" w:rsidRDefault="00775949" w:rsidP="007759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Судьбы русских эмигрантов: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Б. К. Зайцев. «Лёгкое бремя» 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Т. Аверченко. «Русское искусство»</w:t>
            </w:r>
          </w:p>
        </w:tc>
        <w:tc>
          <w:tcPr>
            <w:tcW w:w="2586" w:type="dxa"/>
            <w:gridSpan w:val="8"/>
            <w:shd w:val="clear" w:color="auto" w:fill="auto"/>
          </w:tcPr>
          <w:p w:rsidR="00775949" w:rsidRPr="00E17F04" w:rsidRDefault="00023D5F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Т. Аверченко. «Русское искусство»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D82" w:rsidRPr="00E17F04" w:rsidTr="00775949">
        <w:tc>
          <w:tcPr>
            <w:tcW w:w="10235" w:type="dxa"/>
            <w:gridSpan w:val="14"/>
          </w:tcPr>
          <w:p w:rsidR="00D20D82" w:rsidRPr="00E17F04" w:rsidRDefault="00D20D82" w:rsidP="00775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3.3.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О ваших ровесниках</w:t>
            </w: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4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Прощание с детством: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Ю. И. Коваль. «От Красных ворот» (фрагмент)</w:t>
            </w:r>
          </w:p>
        </w:tc>
        <w:tc>
          <w:tcPr>
            <w:tcW w:w="2526" w:type="dxa"/>
            <w:gridSpan w:val="5"/>
            <w:shd w:val="clear" w:color="auto" w:fill="auto"/>
          </w:tcPr>
          <w:p w:rsidR="00023D5F" w:rsidRPr="00E17F04" w:rsidRDefault="00023D5F" w:rsidP="00023D5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Прощание с детством:</w:t>
            </w:r>
          </w:p>
          <w:p w:rsidR="00775949" w:rsidRPr="00E17F04" w:rsidRDefault="00023D5F" w:rsidP="0002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Ю. И. Коваль. «От Красных ворот» (фрагмент)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D82" w:rsidRPr="00E17F04" w:rsidTr="00775949">
        <w:tc>
          <w:tcPr>
            <w:tcW w:w="10235" w:type="dxa"/>
            <w:gridSpan w:val="14"/>
          </w:tcPr>
          <w:p w:rsidR="00D20D82" w:rsidRPr="00E17F04" w:rsidRDefault="00D20D82" w:rsidP="007759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3.4.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Лишь слову жизнь дана</w:t>
            </w:r>
          </w:p>
        </w:tc>
      </w:tr>
      <w:tr w:rsidR="00775949" w:rsidRPr="00E17F04" w:rsidTr="00775949">
        <w:tc>
          <w:tcPr>
            <w:tcW w:w="596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4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</w:t>
            </w:r>
          </w:p>
        </w:tc>
        <w:tc>
          <w:tcPr>
            <w:tcW w:w="855" w:type="dxa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gridSpan w:val="2"/>
            <w:shd w:val="clear" w:color="auto" w:fill="auto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«Припадаю к великой реке…»: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 А. Бродский.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«Мой народ»</w:t>
            </w:r>
          </w:p>
          <w:p w:rsidR="00775949" w:rsidRPr="00E17F04" w:rsidRDefault="00775949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А.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Каргашин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«Я </w:t>
            </w:r>
            <w:r w:rsidRPr="00E17F04">
              <w:rPr>
                <w:rFonts w:ascii="Times New Roman" w:eastAsia="Calibri" w:hAnsi="Times New Roman" w:cs="Times New Roman"/>
                <w:spacing w:val="10"/>
                <w:sz w:val="24"/>
                <w:szCs w:val="24"/>
              </w:rPr>
              <w:t xml:space="preserve">–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русский! Спасибо, Господи!..»</w:t>
            </w:r>
          </w:p>
        </w:tc>
        <w:tc>
          <w:tcPr>
            <w:tcW w:w="2571" w:type="dxa"/>
            <w:gridSpan w:val="7"/>
            <w:shd w:val="clear" w:color="auto" w:fill="auto"/>
          </w:tcPr>
          <w:p w:rsidR="00775949" w:rsidRPr="00E17F04" w:rsidRDefault="00023D5F" w:rsidP="007759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С. А. </w:t>
            </w:r>
            <w:proofErr w:type="spellStart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Каргашин</w:t>
            </w:r>
            <w:proofErr w:type="spellEnd"/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«Я </w:t>
            </w:r>
            <w:r w:rsidRPr="00E17F04">
              <w:rPr>
                <w:rFonts w:ascii="Times New Roman" w:eastAsia="Calibri" w:hAnsi="Times New Roman" w:cs="Times New Roman"/>
                <w:spacing w:val="10"/>
                <w:sz w:val="24"/>
                <w:szCs w:val="24"/>
              </w:rPr>
              <w:t xml:space="preserve">–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русский! Спасибо, Господи!..»</w:t>
            </w:r>
          </w:p>
        </w:tc>
        <w:tc>
          <w:tcPr>
            <w:tcW w:w="2438" w:type="dxa"/>
          </w:tcPr>
          <w:p w:rsidR="00775949" w:rsidRPr="00E17F04" w:rsidRDefault="00775949" w:rsidP="0077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 по итогам изучения раздела</w:t>
            </w:r>
          </w:p>
        </w:tc>
      </w:tr>
    </w:tbl>
    <w:p w:rsidR="003A30FF" w:rsidRPr="0000634F" w:rsidRDefault="003A30FF" w:rsidP="0000634F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3A30FF" w:rsidRPr="0000634F" w:rsidSect="00FF1D8E">
      <w:footerReference w:type="default" r:id="rId9"/>
      <w:foot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266" w:rsidRDefault="00917266" w:rsidP="00CC32A0">
      <w:pPr>
        <w:spacing w:after="0" w:line="240" w:lineRule="auto"/>
      </w:pPr>
      <w:r>
        <w:separator/>
      </w:r>
    </w:p>
  </w:endnote>
  <w:endnote w:type="continuationSeparator" w:id="0">
    <w:p w:rsidR="00917266" w:rsidRDefault="00917266" w:rsidP="00CC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8058723"/>
      <w:docPartObj>
        <w:docPartGallery w:val="Page Numbers (Bottom of Page)"/>
        <w:docPartUnique/>
      </w:docPartObj>
    </w:sdtPr>
    <w:sdtEndPr/>
    <w:sdtContent>
      <w:p w:rsidR="00CC32A0" w:rsidRDefault="00CC32A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8E0">
          <w:rPr>
            <w:noProof/>
          </w:rPr>
          <w:t>2</w:t>
        </w:r>
        <w:r>
          <w:fldChar w:fldCharType="end"/>
        </w:r>
      </w:p>
    </w:sdtContent>
  </w:sdt>
  <w:p w:rsidR="00CC32A0" w:rsidRDefault="00CC32A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6C2" w:rsidRDefault="000466C2">
    <w:pPr>
      <w:pStyle w:val="a7"/>
      <w:jc w:val="right"/>
    </w:pPr>
  </w:p>
  <w:p w:rsidR="000466C2" w:rsidRDefault="000466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266" w:rsidRDefault="00917266" w:rsidP="00CC32A0">
      <w:pPr>
        <w:spacing w:after="0" w:line="240" w:lineRule="auto"/>
      </w:pPr>
      <w:r>
        <w:separator/>
      </w:r>
    </w:p>
  </w:footnote>
  <w:footnote w:type="continuationSeparator" w:id="0">
    <w:p w:rsidR="00917266" w:rsidRDefault="00917266" w:rsidP="00CC3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B2DEA"/>
    <w:multiLevelType w:val="multilevel"/>
    <w:tmpl w:val="717040B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3357B3A"/>
    <w:multiLevelType w:val="multilevel"/>
    <w:tmpl w:val="807C893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62808"/>
    <w:multiLevelType w:val="multilevel"/>
    <w:tmpl w:val="C7E404E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C3607C4"/>
    <w:multiLevelType w:val="multilevel"/>
    <w:tmpl w:val="4F86234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23D13F43"/>
    <w:multiLevelType w:val="multilevel"/>
    <w:tmpl w:val="719E1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4B579D1"/>
    <w:multiLevelType w:val="hybridMultilevel"/>
    <w:tmpl w:val="139836BC"/>
    <w:lvl w:ilvl="0" w:tplc="2E18D4E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614464"/>
    <w:multiLevelType w:val="hybridMultilevel"/>
    <w:tmpl w:val="A42226EE"/>
    <w:lvl w:ilvl="0" w:tplc="DEC838C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44C37"/>
    <w:multiLevelType w:val="multilevel"/>
    <w:tmpl w:val="E94471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38491115"/>
    <w:multiLevelType w:val="multilevel"/>
    <w:tmpl w:val="1C7AFD0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49B31CC9"/>
    <w:multiLevelType w:val="multilevel"/>
    <w:tmpl w:val="01789EE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A7D5592"/>
    <w:multiLevelType w:val="hybridMultilevel"/>
    <w:tmpl w:val="2580000A"/>
    <w:lvl w:ilvl="0" w:tplc="A3D0E9D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267809"/>
    <w:multiLevelType w:val="hybridMultilevel"/>
    <w:tmpl w:val="7C0679D8"/>
    <w:lvl w:ilvl="0" w:tplc="C778FCD0">
      <w:start w:val="4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511C660E"/>
    <w:multiLevelType w:val="multilevel"/>
    <w:tmpl w:val="DB723B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5B866ACB"/>
    <w:multiLevelType w:val="hybridMultilevel"/>
    <w:tmpl w:val="694055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B8C4F15"/>
    <w:multiLevelType w:val="multilevel"/>
    <w:tmpl w:val="46103A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D53726"/>
    <w:multiLevelType w:val="multilevel"/>
    <w:tmpl w:val="EAAEAD7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73CD3DF0"/>
    <w:multiLevelType w:val="multilevel"/>
    <w:tmpl w:val="C32E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2"/>
  </w:num>
  <w:num w:numId="5">
    <w:abstractNumId w:val="17"/>
  </w:num>
  <w:num w:numId="6">
    <w:abstractNumId w:val="11"/>
  </w:num>
  <w:num w:numId="7">
    <w:abstractNumId w:val="15"/>
  </w:num>
  <w:num w:numId="8">
    <w:abstractNumId w:val="19"/>
  </w:num>
  <w:num w:numId="9">
    <w:abstractNumId w:val="4"/>
  </w:num>
  <w:num w:numId="10">
    <w:abstractNumId w:val="18"/>
  </w:num>
  <w:num w:numId="11">
    <w:abstractNumId w:val="10"/>
  </w:num>
  <w:num w:numId="12">
    <w:abstractNumId w:val="7"/>
  </w:num>
  <w:num w:numId="13">
    <w:abstractNumId w:val="16"/>
  </w:num>
  <w:num w:numId="14">
    <w:abstractNumId w:val="8"/>
  </w:num>
  <w:num w:numId="15">
    <w:abstractNumId w:val="14"/>
  </w:num>
  <w:num w:numId="16">
    <w:abstractNumId w:val="13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5DE"/>
    <w:rsid w:val="0000634F"/>
    <w:rsid w:val="00023D5F"/>
    <w:rsid w:val="000466C2"/>
    <w:rsid w:val="000A4EA1"/>
    <w:rsid w:val="0014458B"/>
    <w:rsid w:val="001D192B"/>
    <w:rsid w:val="00252317"/>
    <w:rsid w:val="002747C7"/>
    <w:rsid w:val="00303DE8"/>
    <w:rsid w:val="00340F11"/>
    <w:rsid w:val="00354759"/>
    <w:rsid w:val="003A30FF"/>
    <w:rsid w:val="00423197"/>
    <w:rsid w:val="00483B61"/>
    <w:rsid w:val="00483DCC"/>
    <w:rsid w:val="0051101F"/>
    <w:rsid w:val="0053560B"/>
    <w:rsid w:val="005675DE"/>
    <w:rsid w:val="00620A22"/>
    <w:rsid w:val="0067126E"/>
    <w:rsid w:val="00676605"/>
    <w:rsid w:val="006855BB"/>
    <w:rsid w:val="006978E0"/>
    <w:rsid w:val="006F603D"/>
    <w:rsid w:val="007053AE"/>
    <w:rsid w:val="00737D19"/>
    <w:rsid w:val="00775949"/>
    <w:rsid w:val="007E7D2B"/>
    <w:rsid w:val="0081541E"/>
    <w:rsid w:val="00830FF8"/>
    <w:rsid w:val="00877398"/>
    <w:rsid w:val="0088173C"/>
    <w:rsid w:val="008E0F94"/>
    <w:rsid w:val="008E4B5D"/>
    <w:rsid w:val="00917266"/>
    <w:rsid w:val="009234ED"/>
    <w:rsid w:val="00930D13"/>
    <w:rsid w:val="009B1CFF"/>
    <w:rsid w:val="00A02C6B"/>
    <w:rsid w:val="00A56B3C"/>
    <w:rsid w:val="00AB4794"/>
    <w:rsid w:val="00AD13B4"/>
    <w:rsid w:val="00BF6817"/>
    <w:rsid w:val="00CC32A0"/>
    <w:rsid w:val="00D20D82"/>
    <w:rsid w:val="00D653D4"/>
    <w:rsid w:val="00D807E6"/>
    <w:rsid w:val="00DE1303"/>
    <w:rsid w:val="00E10500"/>
    <w:rsid w:val="00E17F04"/>
    <w:rsid w:val="00EE1473"/>
    <w:rsid w:val="00F45207"/>
    <w:rsid w:val="00FF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D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81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32A0"/>
  </w:style>
  <w:style w:type="paragraph" w:styleId="a7">
    <w:name w:val="footer"/>
    <w:basedOn w:val="a"/>
    <w:link w:val="a8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32A0"/>
  </w:style>
  <w:style w:type="paragraph" w:styleId="a9">
    <w:name w:val="Balloon Text"/>
    <w:basedOn w:val="a"/>
    <w:link w:val="aa"/>
    <w:uiPriority w:val="99"/>
    <w:semiHidden/>
    <w:unhideWhenUsed/>
    <w:rsid w:val="008773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7739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D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81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32A0"/>
  </w:style>
  <w:style w:type="paragraph" w:styleId="a7">
    <w:name w:val="footer"/>
    <w:basedOn w:val="a"/>
    <w:link w:val="a8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32A0"/>
  </w:style>
  <w:style w:type="paragraph" w:styleId="a9">
    <w:name w:val="Balloon Text"/>
    <w:basedOn w:val="a"/>
    <w:link w:val="aa"/>
    <w:uiPriority w:val="99"/>
    <w:semiHidden/>
    <w:unhideWhenUsed/>
    <w:rsid w:val="008773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773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12</Pages>
  <Words>3310</Words>
  <Characters>18871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28</cp:revision>
  <cp:lastPrinted>2021-01-21T14:49:00Z</cp:lastPrinted>
  <dcterms:created xsi:type="dcterms:W3CDTF">2021-01-03T06:10:00Z</dcterms:created>
  <dcterms:modified xsi:type="dcterms:W3CDTF">2021-01-22T06:41:00Z</dcterms:modified>
</cp:coreProperties>
</file>