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5439" w:rsidRDefault="007A5439" w:rsidP="00B54545">
      <w:pPr>
        <w:pStyle w:val="a4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6120765" cy="8416052"/>
            <wp:effectExtent l="0" t="0" r="0" b="0"/>
            <wp:docPr id="1" name="Рисунок 1" descr="E:\РП и КТП Можарова И.Н.3-К\Сканы 3К\Музыка 3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РП и КТП Можарова И.Н.3-К\Сканы 3К\Музыка 3К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765" cy="84160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5439" w:rsidRDefault="007A5439" w:rsidP="00B545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5439" w:rsidRDefault="007A5439" w:rsidP="00B54545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A3B2F" w:rsidRDefault="007A3B2F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</w:p>
    <w:p w:rsidR="007A5439" w:rsidRDefault="007A5439" w:rsidP="00B54545">
      <w:pPr>
        <w:pStyle w:val="a4"/>
        <w:rPr>
          <w:rFonts w:ascii="Times New Roman" w:hAnsi="Times New Roman"/>
          <w:bCs/>
          <w:color w:val="000000"/>
          <w:kern w:val="24"/>
          <w:sz w:val="24"/>
          <w:szCs w:val="24"/>
        </w:rPr>
      </w:pPr>
      <w:bookmarkStart w:id="0" w:name="_GoBack"/>
      <w:bookmarkEnd w:id="0"/>
    </w:p>
    <w:p w:rsidR="007A3B2F" w:rsidRDefault="007A3B2F" w:rsidP="007A3B2F">
      <w:pPr>
        <w:jc w:val="center"/>
        <w:textAlignment w:val="baseline"/>
        <w:rPr>
          <w:bCs/>
          <w:color w:val="000000"/>
          <w:kern w:val="24"/>
        </w:rPr>
      </w:pPr>
      <w:r>
        <w:rPr>
          <w:b/>
          <w:bCs/>
          <w:color w:val="000000"/>
          <w:kern w:val="24"/>
        </w:rPr>
        <w:lastRenderedPageBreak/>
        <w:t>ОБРАЗОВАТЕЛЬНЫЙ СТАНДАРТ</w:t>
      </w:r>
      <w:r>
        <w:rPr>
          <w:bCs/>
          <w:color w:val="000000"/>
          <w:kern w:val="24"/>
        </w:rPr>
        <w:t xml:space="preserve">                                                       </w:t>
      </w:r>
    </w:p>
    <w:p w:rsidR="00B54545" w:rsidRPr="00762648" w:rsidRDefault="007A3B2F" w:rsidP="00994CD6">
      <w:pPr>
        <w:suppressAutoHyphens/>
        <w:jc w:val="both"/>
        <w:rPr>
          <w:bCs/>
        </w:rPr>
      </w:pPr>
      <w:r>
        <w:t xml:space="preserve"> </w:t>
      </w:r>
      <w:r w:rsidR="00994CD6">
        <w:t xml:space="preserve">      </w:t>
      </w:r>
      <w:proofErr w:type="gramStart"/>
      <w:r w:rsidRPr="00BF72B2">
        <w:t>Федеральный государственный  общеобразовательный стандарт начального общего    образования  обучающихся с ограни</w:t>
      </w:r>
      <w:r>
        <w:t>ченными возможностями здоровья, утверждённый п</w:t>
      </w:r>
      <w:r w:rsidRPr="00BF72B2">
        <w:t>риказ</w:t>
      </w:r>
      <w:r>
        <w:t>ом</w:t>
      </w:r>
      <w:r w:rsidRPr="00BF72B2">
        <w:t xml:space="preserve"> </w:t>
      </w:r>
      <w:proofErr w:type="spellStart"/>
      <w:r w:rsidRPr="00BF72B2">
        <w:t>М</w:t>
      </w:r>
      <w:r>
        <w:t>инобрнауки</w:t>
      </w:r>
      <w:proofErr w:type="spellEnd"/>
      <w:r>
        <w:t xml:space="preserve"> России  от 19.12.</w:t>
      </w:r>
      <w:r w:rsidRPr="00BF72B2">
        <w:t xml:space="preserve"> 2014</w:t>
      </w:r>
      <w:r w:rsidR="00994CD6">
        <w:t xml:space="preserve"> </w:t>
      </w:r>
      <w:r>
        <w:t>г</w:t>
      </w:r>
      <w:r w:rsidRPr="00BF72B2">
        <w:t>. № 1598)</w:t>
      </w:r>
      <w:r w:rsidR="00994CD6">
        <w:rPr>
          <w:bCs/>
        </w:rPr>
        <w:t>.</w:t>
      </w:r>
      <w:r w:rsidRPr="00762648">
        <w:rPr>
          <w:bCs/>
        </w:rPr>
        <w:t> </w:t>
      </w:r>
      <w:r w:rsidR="00B54545" w:rsidRPr="00762648">
        <w:rPr>
          <w:bCs/>
        </w:rPr>
        <w:t> </w:t>
      </w:r>
      <w:proofErr w:type="gramEnd"/>
    </w:p>
    <w:p w:rsidR="00B54545" w:rsidRDefault="00B54545" w:rsidP="00994CD6">
      <w:pPr>
        <w:pStyle w:val="1"/>
        <w:ind w:left="0"/>
        <w:jc w:val="both"/>
      </w:pPr>
      <w:r>
        <w:t xml:space="preserve">  </w:t>
      </w:r>
      <w:r w:rsidR="00994CD6">
        <w:t xml:space="preserve">  </w:t>
      </w:r>
      <w:r>
        <w:t xml:space="preserve">Рабочая программа составлена на основе авторской программы: </w:t>
      </w:r>
      <w:r w:rsidRPr="00DA7708">
        <w:t>Музыка</w:t>
      </w:r>
      <w:r>
        <w:t xml:space="preserve">. Рабочие программы. Предметная линия учебников </w:t>
      </w:r>
      <w:r w:rsidRPr="00DA7708">
        <w:t>Г.П. Сергеев</w:t>
      </w:r>
      <w:r>
        <w:t>ой</w:t>
      </w:r>
      <w:r w:rsidRPr="00DA7708">
        <w:t xml:space="preserve">, </w:t>
      </w:r>
      <w:r>
        <w:t xml:space="preserve">Е.Д. Критской . 1-4 классы: пособие для учителей общеобразовательных организаций </w:t>
      </w:r>
      <w:proofErr w:type="gramStart"/>
      <w:r>
        <w:t xml:space="preserve">( </w:t>
      </w:r>
      <w:proofErr w:type="gramEnd"/>
      <w:r>
        <w:t>М. Просвещение 2014)</w:t>
      </w:r>
      <w:r w:rsidR="00994CD6">
        <w:t>.</w:t>
      </w:r>
    </w:p>
    <w:p w:rsidR="00B54545" w:rsidRPr="000747D4" w:rsidRDefault="00B54545" w:rsidP="00B54545">
      <w:pPr>
        <w:pStyle w:val="1"/>
        <w:ind w:left="0"/>
        <w:jc w:val="both"/>
      </w:pPr>
      <w:r>
        <w:rPr>
          <w:b/>
        </w:rPr>
        <w:t xml:space="preserve"> </w:t>
      </w:r>
      <w:r w:rsidR="00994CD6">
        <w:rPr>
          <w:b/>
        </w:rPr>
        <w:t xml:space="preserve">  </w:t>
      </w:r>
      <w:r>
        <w:rPr>
          <w:b/>
        </w:rPr>
        <w:t xml:space="preserve"> </w:t>
      </w:r>
      <w:r w:rsidRPr="00DA532F">
        <w:rPr>
          <w:b/>
        </w:rPr>
        <w:t>Предметная линия учебников</w:t>
      </w:r>
      <w:r w:rsidRPr="000747D4">
        <w:t>:</w:t>
      </w:r>
    </w:p>
    <w:p w:rsidR="00B54545" w:rsidRPr="000747D4" w:rsidRDefault="00B54545" w:rsidP="00B54545">
      <w:pPr>
        <w:pStyle w:val="1"/>
        <w:ind w:left="0"/>
        <w:jc w:val="both"/>
      </w:pPr>
      <w:r w:rsidRPr="000747D4">
        <w:t xml:space="preserve">Критская Е.Д., Сергеева Г.П., </w:t>
      </w:r>
      <w:proofErr w:type="spellStart"/>
      <w:r w:rsidRPr="000747D4">
        <w:t>Шмагина</w:t>
      </w:r>
      <w:proofErr w:type="spellEnd"/>
      <w:r w:rsidRPr="000747D4">
        <w:t xml:space="preserve"> Т.С. «Музыка»: Учебник для учащихся </w:t>
      </w:r>
      <w:r>
        <w:t>3</w:t>
      </w:r>
      <w:r w:rsidRPr="000747D4">
        <w:t xml:space="preserve"> класса начальной школы. М.: Просвещение, 2014.</w:t>
      </w:r>
    </w:p>
    <w:p w:rsidR="00B54545" w:rsidRDefault="00B54545" w:rsidP="00B54545">
      <w:pPr>
        <w:jc w:val="center"/>
        <w:rPr>
          <w:b/>
        </w:rPr>
      </w:pPr>
    </w:p>
    <w:p w:rsidR="00B54545" w:rsidRDefault="00B54545" w:rsidP="00B54545">
      <w:pPr>
        <w:jc w:val="center"/>
        <w:rPr>
          <w:b/>
        </w:rPr>
      </w:pPr>
      <w:r w:rsidRPr="00CE0EBF">
        <w:rPr>
          <w:b/>
        </w:rPr>
        <w:t>Планируемые результаты изучения учебного предмета</w:t>
      </w:r>
    </w:p>
    <w:p w:rsidR="00B54545" w:rsidRPr="000747D4" w:rsidRDefault="00B54545" w:rsidP="00B54545"/>
    <w:p w:rsidR="00B54545" w:rsidRPr="000747D4" w:rsidRDefault="00B54545" w:rsidP="00B54545">
      <w:pPr>
        <w:ind w:firstLine="284"/>
        <w:jc w:val="both"/>
      </w:pPr>
      <w:r w:rsidRPr="000747D4">
        <w:rPr>
          <w:b/>
        </w:rPr>
        <w:t>Личностные результаты</w:t>
      </w:r>
      <w:r w:rsidRPr="000747D4">
        <w:t>:</w:t>
      </w:r>
    </w:p>
    <w:p w:rsidR="00B54545" w:rsidRPr="000747D4" w:rsidRDefault="00B54545" w:rsidP="00B54545">
      <w:pPr>
        <w:jc w:val="both"/>
      </w:pPr>
      <w:r w:rsidRPr="000747D4">
        <w:t>— чувство гордости за свою Родину, российский народ и историю России, осознание своей этнической и национальной принадлежности на основе изучения лучших образцов фольклора, шедевров музыкального наследия русских композиторов, музыки Русской православной церкви, различных направлений современного музыкального искусства России;</w:t>
      </w:r>
    </w:p>
    <w:p w:rsidR="00B54545" w:rsidRPr="000747D4" w:rsidRDefault="00B54545" w:rsidP="00B54545">
      <w:pPr>
        <w:jc w:val="both"/>
      </w:pPr>
      <w:r w:rsidRPr="000747D4">
        <w:t>– целостный, социально ориентированный взгляд на мир в его органичном единстве и разнообразии природы, культур, народов и религий на основе сопоставления произведений русской музыки и музыки других стран, народов, национальных стилей;</w:t>
      </w:r>
    </w:p>
    <w:p w:rsidR="00B54545" w:rsidRPr="000747D4" w:rsidRDefault="00B54545" w:rsidP="00B54545">
      <w:pPr>
        <w:jc w:val="both"/>
      </w:pPr>
      <w:r w:rsidRPr="000747D4">
        <w:t>– умение наблюдать за разнообразными явлениями жизни и искусства в учебной и внеурочной деятельности, их понимание и оценка – умение ориентироваться в культурном многообразии окружающей действительности, участие в музыкальной жизни класса, школы;</w:t>
      </w:r>
    </w:p>
    <w:p w:rsidR="00B54545" w:rsidRPr="000747D4" w:rsidRDefault="00B54545" w:rsidP="00B54545">
      <w:pPr>
        <w:jc w:val="both"/>
      </w:pPr>
      <w:r w:rsidRPr="000747D4">
        <w:t xml:space="preserve">– уважительное отношение к культуре других народов; </w:t>
      </w:r>
      <w:proofErr w:type="spellStart"/>
      <w:r w:rsidRPr="000747D4">
        <w:t>сформированность</w:t>
      </w:r>
      <w:proofErr w:type="spellEnd"/>
      <w:r w:rsidRPr="000747D4">
        <w:t xml:space="preserve"> эстетических потребностей, ценностей и чувств;</w:t>
      </w:r>
    </w:p>
    <w:p w:rsidR="00B54545" w:rsidRPr="000747D4" w:rsidRDefault="00B54545" w:rsidP="00B54545">
      <w:pPr>
        <w:jc w:val="both"/>
      </w:pPr>
      <w:r w:rsidRPr="000747D4">
        <w:t>– развитие мотивов учебной деятельности и личностного смысла учения; овладение навыками сотрудничества с учителем и сверстниками;</w:t>
      </w:r>
    </w:p>
    <w:p w:rsidR="00B54545" w:rsidRPr="000747D4" w:rsidRDefault="00B54545" w:rsidP="00B54545">
      <w:pPr>
        <w:jc w:val="both"/>
      </w:pPr>
      <w:r w:rsidRPr="000747D4">
        <w:t>– ориентация в культурном многообразии окружающей действительности, участие в музыкальной жизни класса, школы;</w:t>
      </w:r>
    </w:p>
    <w:p w:rsidR="00B54545" w:rsidRPr="000747D4" w:rsidRDefault="00B54545" w:rsidP="00B54545">
      <w:pPr>
        <w:jc w:val="both"/>
      </w:pPr>
      <w:r w:rsidRPr="000747D4">
        <w:t>– формирование этич</w:t>
      </w:r>
      <w:r>
        <w:t>еских чувств доброжелательности</w:t>
      </w:r>
      <w:r w:rsidRPr="000747D4">
        <w:t xml:space="preserve"> эмоционально-нравственной отзывчивости, понимания и сопереживания чувствам других людей;</w:t>
      </w:r>
    </w:p>
    <w:p w:rsidR="00B54545" w:rsidRPr="000747D4" w:rsidRDefault="00B54545" w:rsidP="00B54545">
      <w:pPr>
        <w:jc w:val="both"/>
      </w:pPr>
      <w:r w:rsidRPr="000747D4">
        <w:t>– развитие музыкально-эстетического чувства, проявляющего себя в эмоционально-ценностном отношении к искусству, понимании его функций в жизни человека и общества.</w:t>
      </w:r>
    </w:p>
    <w:p w:rsidR="00B54545" w:rsidRPr="000747D4" w:rsidRDefault="00B54545" w:rsidP="00B54545">
      <w:pPr>
        <w:ind w:firstLine="284"/>
        <w:jc w:val="both"/>
      </w:pPr>
      <w:proofErr w:type="spellStart"/>
      <w:r w:rsidRPr="000747D4">
        <w:rPr>
          <w:b/>
        </w:rPr>
        <w:t>Метапредметные</w:t>
      </w:r>
      <w:proofErr w:type="spellEnd"/>
      <w:r w:rsidRPr="000747D4">
        <w:rPr>
          <w:b/>
        </w:rPr>
        <w:t xml:space="preserve"> результаты</w:t>
      </w:r>
      <w:r w:rsidRPr="000747D4">
        <w:t>:</w:t>
      </w:r>
    </w:p>
    <w:p w:rsidR="00B54545" w:rsidRPr="000747D4" w:rsidRDefault="00B54545" w:rsidP="00B54545">
      <w:pPr>
        <w:jc w:val="both"/>
      </w:pPr>
      <w:r w:rsidRPr="000747D4">
        <w:t>– овладение способностями принимать и сохранять цели и задачи учебной деятельности, поиска средств ее осуществления в разных формах и видах музыкальной деятельности;</w:t>
      </w:r>
    </w:p>
    <w:p w:rsidR="00B54545" w:rsidRPr="000747D4" w:rsidRDefault="00B54545" w:rsidP="00B54545">
      <w:pPr>
        <w:jc w:val="both"/>
      </w:pPr>
      <w:r w:rsidRPr="000747D4">
        <w:t>– освоение способов решения проблем творческого и поискового характера в процессе восприятия, исполнения, оценки музыкальных сочинений;</w:t>
      </w:r>
    </w:p>
    <w:p w:rsidR="00B54545" w:rsidRPr="000747D4" w:rsidRDefault="00B54545" w:rsidP="00B54545">
      <w:pPr>
        <w:jc w:val="both"/>
      </w:pPr>
      <w:r w:rsidRPr="000747D4">
        <w:t>–определять наиболее эффективные способы достижения результата в исполнительской и творческой деятельности;</w:t>
      </w:r>
    </w:p>
    <w:p w:rsidR="00B54545" w:rsidRPr="000747D4" w:rsidRDefault="00B54545" w:rsidP="00B54545">
      <w:pPr>
        <w:jc w:val="both"/>
      </w:pPr>
      <w:r w:rsidRPr="000747D4">
        <w:t>– продуктивное сотрудничество (общение, взаимодействие) со сверстниками при решении различных музыкально-творческих задач на уроках музыки, во внеурочной и внешкольной музыкально-эстетической деятельности;</w:t>
      </w:r>
    </w:p>
    <w:p w:rsidR="00B54545" w:rsidRPr="000747D4" w:rsidRDefault="00B54545" w:rsidP="00B54545">
      <w:pPr>
        <w:jc w:val="both"/>
      </w:pPr>
      <w:r w:rsidRPr="000747D4">
        <w:t>– освоение начальных форм познавательной и личностной рефлексии; позитивная самооценка своих музыкально-творческих возможностей;</w:t>
      </w:r>
    </w:p>
    <w:p w:rsidR="00B54545" w:rsidRPr="000747D4" w:rsidRDefault="00B54545" w:rsidP="00B54545">
      <w:pPr>
        <w:jc w:val="both"/>
      </w:pPr>
      <w:r w:rsidRPr="000747D4">
        <w:t>– овладение навыками смыслового прочтения содержания «текстов» различных музыкальных стилей и жанров в соответствии с целями и задачами деятельности;</w:t>
      </w:r>
    </w:p>
    <w:p w:rsidR="00B54545" w:rsidRPr="000747D4" w:rsidRDefault="00B54545" w:rsidP="00B54545">
      <w:pPr>
        <w:jc w:val="both"/>
      </w:pPr>
      <w:r w:rsidRPr="000747D4">
        <w:t>– приобретение умения осознанного построения речевого высказывания о содержании, характере, особенностях языка музыкальных произведений разных эпох, творческих направлений в соответствии с задачами коммуникации;</w:t>
      </w:r>
    </w:p>
    <w:p w:rsidR="00B54545" w:rsidRPr="000747D4" w:rsidRDefault="00B54545" w:rsidP="00B54545">
      <w:pPr>
        <w:jc w:val="both"/>
      </w:pPr>
      <w:r w:rsidRPr="000747D4">
        <w:lastRenderedPageBreak/>
        <w:t>– овладение логическими действиями сравнения, анализа, синтеза, обобщения, установления аналогий в процессе интонационно-образного и жанрового, стилевого анализа музыкальных сочинений и других видов музыкально-творческой деятельности;</w:t>
      </w:r>
    </w:p>
    <w:p w:rsidR="00B54545" w:rsidRDefault="00B54545" w:rsidP="00B54545">
      <w:pPr>
        <w:jc w:val="both"/>
      </w:pPr>
      <w:r w:rsidRPr="000747D4">
        <w:t>– умение осуществлять информационную, познавательную и практическую деятельность с использованием различных средств информации и коммуникации (включая цифровые образовательные ресурсы, мультимедийные презентации и т. п.).</w:t>
      </w:r>
    </w:p>
    <w:p w:rsidR="00B54545" w:rsidRPr="000747D4" w:rsidRDefault="00B54545" w:rsidP="00B54545">
      <w:pPr>
        <w:pStyle w:val="Style1"/>
        <w:ind w:firstLine="284"/>
        <w:jc w:val="both"/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b/>
          <w:sz w:val="24"/>
          <w:szCs w:val="24"/>
          <w:lang w:val="ru-RU"/>
        </w:rPr>
        <w:t>Предметные результаты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обеспечивают успешное обучение </w:t>
      </w:r>
      <w:r w:rsidRPr="000747D4">
        <w:rPr>
          <w:rStyle w:val="CharacterStyle1"/>
          <w:rFonts w:ascii="Times New Roman" w:hAnsi="Times New Roman" w:cs="Times New Roman"/>
          <w:spacing w:val="4"/>
          <w:sz w:val="24"/>
          <w:szCs w:val="24"/>
          <w:lang w:val="ru-RU"/>
        </w:rPr>
        <w:t>на следующей ступени общего образования и отражают: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основ музыкальной культуры школь</w:t>
      </w:r>
      <w:r w:rsidRPr="000747D4">
        <w:rPr>
          <w:rStyle w:val="CharacterStyle1"/>
          <w:rFonts w:ascii="Times New Roman" w:hAnsi="Times New Roman" w:cs="Times New Roman"/>
          <w:spacing w:val="-10"/>
          <w:sz w:val="24"/>
          <w:szCs w:val="24"/>
          <w:lang w:val="ru-RU"/>
        </w:rPr>
        <w:t>ника как неотъемлемой части его общей духовной культуры;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потребности в общении с музыкой </w:t>
      </w:r>
      <w:r w:rsidRPr="000747D4">
        <w:rPr>
          <w:rStyle w:val="CharacterStyle1"/>
          <w:rFonts w:ascii="Times New Roman" w:hAnsi="Times New Roman" w:cs="Times New Roman"/>
          <w:spacing w:val="-5"/>
          <w:sz w:val="24"/>
          <w:szCs w:val="24"/>
          <w:lang w:val="ru-RU"/>
        </w:rPr>
        <w:t>для дальнейшего духовно-нравственного развития, социали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зации, самообразования, организации содержательного куль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 xml:space="preserve">турного досуга на основе осознания роли музыки в жизни 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отдельного человека и общества, в развитии мировой куль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туры;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развитие общих музыкальных способностей школьников (музыкальной памяти и слуха), а также образного и ассоциа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тивного мышления, фантазии и творческого воображения, </w:t>
      </w:r>
      <w:r w:rsidRPr="000747D4">
        <w:rPr>
          <w:rStyle w:val="CharacterStyle1"/>
          <w:rFonts w:ascii="Times New Roman" w:hAnsi="Times New Roman" w:cs="Times New Roman"/>
          <w:spacing w:val="-1"/>
          <w:sz w:val="24"/>
          <w:szCs w:val="24"/>
          <w:lang w:val="ru-RU"/>
        </w:rPr>
        <w:t xml:space="preserve">эмоционально-ценностного отношения к явлениям жизни и </w:t>
      </w:r>
      <w:r w:rsidRPr="000747D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искусства на основе восприятия и анализа художественного об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раза;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- </w:t>
      </w:r>
      <w:proofErr w:type="spellStart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сформированность</w:t>
      </w:r>
      <w:proofErr w:type="spellEnd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 xml:space="preserve"> мотивационной направленности на продуктивную музыкально-творческую деятельность (слуша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 xml:space="preserve">ние музыки, пение, инструментальное </w:t>
      </w:r>
      <w:proofErr w:type="spellStart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музицирование</w:t>
      </w:r>
      <w:proofErr w:type="spellEnd"/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, драма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тизация музыкальных произведений, импровизация, музы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кально-пластическое движение и др.);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воспитание эстетического отношения к миру, критичес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  <w:t>кого восприятия музыкальной информации, развитие творчес</w:t>
      </w:r>
      <w:r w:rsidRPr="000747D4">
        <w:rPr>
          <w:rStyle w:val="CharacterStyle1"/>
          <w:rFonts w:ascii="Times New Roman" w:hAnsi="Times New Roman" w:cs="Times New Roman"/>
          <w:spacing w:val="-3"/>
          <w:sz w:val="24"/>
          <w:szCs w:val="24"/>
          <w:lang w:val="ru-RU"/>
        </w:rPr>
        <w:t>ких способностей в многообразных видах музыкальной дея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тельности, связанной с театром, кино, литературой, живописью;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- расширение музыкального и общего культурного круго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pacing w:val="-2"/>
          <w:sz w:val="24"/>
          <w:szCs w:val="24"/>
          <w:lang w:val="ru-RU"/>
        </w:rPr>
        <w:t xml:space="preserve">зора; воспитание музыкального вкуса, устойчивого интереса к музыке своего народа и других народов мира, классическому и 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современному музыкальному наследию;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t>- овладение основами музыкальной грамотности: способ</w:t>
      </w:r>
      <w:r w:rsidRPr="000747D4">
        <w:rPr>
          <w:rStyle w:val="CharacterStyle1"/>
          <w:rFonts w:ascii="Times New Roman" w:hAnsi="Times New Roman" w:cs="Times New Roman"/>
          <w:spacing w:val="13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ностью эмоционально воспринимать музыку как живое образ</w:t>
      </w:r>
      <w:r w:rsidRPr="000747D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ное искусство во взаимосвязи с жизнью, со специальной тер</w:t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минологией и ключевыми понятиями музыкального искусства, элементарной нотной грамотой в рамках изучаемого курса;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 w:rsidRPr="000747D4">
        <w:rPr>
          <w:spacing w:val="-5"/>
          <w:sz w:val="24"/>
          <w:szCs w:val="24"/>
          <w:lang w:val="ru-RU"/>
        </w:rPr>
        <w:t>- приобретение устойчивых навыков самостоятельной, це</w:t>
      </w:r>
      <w:r w:rsidRPr="000747D4">
        <w:rPr>
          <w:spacing w:val="-5"/>
          <w:sz w:val="24"/>
          <w:szCs w:val="24"/>
          <w:lang w:val="ru-RU"/>
        </w:rPr>
        <w:softHyphen/>
      </w:r>
      <w:r w:rsidRPr="000747D4">
        <w:rPr>
          <w:spacing w:val="-3"/>
          <w:sz w:val="24"/>
          <w:szCs w:val="24"/>
          <w:lang w:val="ru-RU"/>
        </w:rPr>
        <w:t>ленаправленной и содержательной музыкально-учебной дея</w:t>
      </w:r>
      <w:r w:rsidRPr="000747D4">
        <w:rPr>
          <w:spacing w:val="-3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pacing w:val="27"/>
          <w:sz w:val="24"/>
          <w:szCs w:val="24"/>
          <w:lang w:val="ru-RU"/>
        </w:rPr>
        <w:t>тельности, включая информационно-коммуникационные тех</w:t>
      </w:r>
      <w:r w:rsidRPr="000747D4">
        <w:rPr>
          <w:rStyle w:val="CharacterStyle1"/>
          <w:rFonts w:ascii="Times New Roman" w:hAnsi="Times New Roman" w:cs="Times New Roman"/>
          <w:spacing w:val="27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нологии;</w:t>
      </w:r>
    </w:p>
    <w:p w:rsidR="00B54545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  <w:r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>-</w:t>
      </w:r>
      <w:r w:rsidRPr="000747D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t xml:space="preserve"> сотрудничество в ходе реализации коллективных творчес</w:t>
      </w:r>
      <w:r w:rsidRPr="000747D4">
        <w:rPr>
          <w:rStyle w:val="CharacterStyle1"/>
          <w:rFonts w:ascii="Times New Roman" w:hAnsi="Times New Roman" w:cs="Times New Roman"/>
          <w:spacing w:val="-9"/>
          <w:sz w:val="24"/>
          <w:szCs w:val="24"/>
          <w:lang w:val="ru-RU"/>
        </w:rPr>
        <w:softHyphen/>
      </w:r>
      <w:r w:rsidRPr="000747D4">
        <w:rPr>
          <w:rStyle w:val="CharacterStyle1"/>
          <w:rFonts w:ascii="Times New Roman" w:hAnsi="Times New Roman" w:cs="Times New Roman"/>
          <w:sz w:val="24"/>
          <w:szCs w:val="24"/>
          <w:lang w:val="ru-RU"/>
        </w:rPr>
        <w:t>ких проектов, решения различных музыкально-творческих задач.</w:t>
      </w:r>
    </w:p>
    <w:p w:rsidR="00B54545" w:rsidRPr="00946AD6" w:rsidRDefault="00D814AA" w:rsidP="00B545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</w:t>
      </w:r>
      <w:r w:rsidR="00B54545" w:rsidRPr="00946AD6">
        <w:rPr>
          <w:rFonts w:ascii="Times New Roman" w:hAnsi="Times New Roman"/>
          <w:b/>
          <w:sz w:val="24"/>
          <w:szCs w:val="24"/>
        </w:rPr>
        <w:t>Обучающиеся научатся: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основам музыкальных знаний (музыкальные звуки, высота, длительность звука, интервал, интонация, ритм, темп, мелодия, лад и др.);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 основной части программы;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рассказывать о содержании прослушанных музыкальных произведений, о своих музыкальных впечатлениях и эмоциональной реакции на музыку;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связывать художественно-образное содержание музыкальных произведений с конкретными явлениями окружающего мира;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певческими навыками, исполнять народные и композиторские песни в удобном диапазоне;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владеть первоначальными навыками игры на шумовых музыкальных инструментах соло и в ансамбле;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различать клавишные, ударные, духовые и струнные музыкальные инструменты;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 w:rsidRPr="00946AD6">
        <w:rPr>
          <w:rFonts w:ascii="Times New Roman" w:hAnsi="Times New Roman"/>
          <w:sz w:val="24"/>
          <w:szCs w:val="24"/>
        </w:rPr>
        <w:t>Выразительно двигаться под музыку, выражая её настроение.</w:t>
      </w:r>
    </w:p>
    <w:p w:rsidR="00B54545" w:rsidRPr="00946AD6" w:rsidRDefault="002E2A38" w:rsidP="00B54545">
      <w:pPr>
        <w:pStyle w:val="a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</w:t>
      </w:r>
      <w:proofErr w:type="gramStart"/>
      <w:r w:rsidR="00B54545" w:rsidRPr="00946AD6">
        <w:rPr>
          <w:rFonts w:ascii="Times New Roman" w:hAnsi="Times New Roman"/>
          <w:b/>
          <w:sz w:val="24"/>
          <w:szCs w:val="24"/>
        </w:rPr>
        <w:t>Обучающиеся</w:t>
      </w:r>
      <w:proofErr w:type="gramEnd"/>
      <w:r w:rsidR="00B54545" w:rsidRPr="00946AD6">
        <w:rPr>
          <w:rFonts w:ascii="Times New Roman" w:hAnsi="Times New Roman"/>
          <w:b/>
          <w:sz w:val="24"/>
          <w:szCs w:val="24"/>
        </w:rPr>
        <w:t xml:space="preserve"> получат возможность научиться: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-</w:t>
      </w:r>
      <w:r w:rsidRPr="00946AD6">
        <w:rPr>
          <w:rFonts w:ascii="Times New Roman" w:hAnsi="Times New Roman"/>
          <w:sz w:val="24"/>
          <w:szCs w:val="24"/>
        </w:rPr>
        <w:t>узнавать на слух и называть музыкальные произведения, предусмотренные для слушания в вариативной части программы;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использовать элементарные приёмы игры на ударных, духовых и струнных народных музыкальных инструментах;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исполнять доступные в музыкальном и сценическом отношении роли в музыкальных инсценировках сказок и в детских операх;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выражать свои музыкальные впечатления средствами изобразительного искусства;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воспроизводить по нотам, условным знакам ритмические рисунки, короткие мелодии;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выполнять творческие музыкально-композиционные задания;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пользоваться вместе с взрослыми магнитофоном и другими современными средствами записи и воспроизведения музыки.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осуществлять поиск необходимой информации для выполнения учебных заданий, используя справочные материалы учебника;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читать нотные знаки;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сравнивать музыкальные произведения, музыкальные образы в произведениях разных композиторов;</w:t>
      </w:r>
    </w:p>
    <w:p w:rsidR="00B54545" w:rsidRPr="00946AD6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характеризовать персонажей музыкальных произведений;</w:t>
      </w:r>
    </w:p>
    <w:p w:rsidR="00B54545" w:rsidRDefault="00B54545" w:rsidP="00B54545">
      <w:pPr>
        <w:pStyle w:val="a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946AD6">
        <w:rPr>
          <w:rFonts w:ascii="Times New Roman" w:hAnsi="Times New Roman"/>
          <w:sz w:val="24"/>
          <w:szCs w:val="24"/>
        </w:rPr>
        <w:t>группировать музыкальные произведения по видам искусства, музыкальные инструменты (ударные, духовые, струнные; народные, современные).</w:t>
      </w:r>
    </w:p>
    <w:p w:rsidR="00941746" w:rsidRDefault="00941746" w:rsidP="00941746">
      <w:pPr>
        <w:pStyle w:val="a4"/>
        <w:rPr>
          <w:b/>
        </w:rPr>
      </w:pPr>
      <w:r>
        <w:rPr>
          <w:rStyle w:val="CharacterStyle1"/>
          <w:rFonts w:ascii="Times New Roman" w:hAnsi="Times New Roman"/>
          <w:b/>
          <w:sz w:val="24"/>
          <w:szCs w:val="24"/>
        </w:rPr>
        <w:t xml:space="preserve">               </w:t>
      </w:r>
      <w:r w:rsidRPr="00D1192A">
        <w:rPr>
          <w:rStyle w:val="CharacterStyle1"/>
          <w:rFonts w:ascii="Times New Roman" w:hAnsi="Times New Roman"/>
          <w:b/>
          <w:sz w:val="24"/>
          <w:szCs w:val="24"/>
        </w:rPr>
        <w:t>Коррекционные</w:t>
      </w:r>
      <w:r w:rsidR="00994CD6">
        <w:rPr>
          <w:rStyle w:val="CharacterStyle1"/>
          <w:rFonts w:ascii="Times New Roman" w:hAnsi="Times New Roman"/>
          <w:b/>
          <w:sz w:val="24"/>
          <w:szCs w:val="24"/>
        </w:rPr>
        <w:t>-</w:t>
      </w:r>
      <w:r>
        <w:rPr>
          <w:rStyle w:val="CharacterStyle1"/>
          <w:rFonts w:ascii="Times New Roman" w:hAnsi="Times New Roman"/>
          <w:b/>
          <w:sz w:val="24"/>
          <w:szCs w:val="24"/>
        </w:rPr>
        <w:t xml:space="preserve">развивающие результаты: </w:t>
      </w:r>
    </w:p>
    <w:p w:rsidR="00941746" w:rsidRDefault="00941746" w:rsidP="00941746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>
        <w:rPr>
          <w:i/>
        </w:rPr>
        <w:t>- совершенствование движений и сенсомоторного развития</w:t>
      </w:r>
      <w:r>
        <w:t xml:space="preserve"> (развитие мелкой моторики  пальцев рук; развитие артикуляционной моторики);  </w:t>
      </w:r>
    </w:p>
    <w:p w:rsidR="00941746" w:rsidRDefault="00941746" w:rsidP="00941746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>
        <w:t xml:space="preserve">- </w:t>
      </w:r>
      <w:r>
        <w:rPr>
          <w:i/>
        </w:rPr>
        <w:t>коррекция отдельных сторон психической деятельности</w:t>
      </w:r>
      <w:r>
        <w:t xml:space="preserve"> (развитие восприятия, представлений, ощущений, двигательной памяти, внимания, развитие пространственных представлений и ориентации; развитие музыкального слуха; </w:t>
      </w:r>
    </w:p>
    <w:p w:rsidR="00941746" w:rsidRDefault="00941746" w:rsidP="00941746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>
        <w:t xml:space="preserve">- </w:t>
      </w:r>
      <w:r>
        <w:rPr>
          <w:i/>
        </w:rPr>
        <w:t>развитие различных видов мышления</w:t>
      </w:r>
      <w:r>
        <w:t xml:space="preserve"> (наглядно-образного мышления, словесно-логического мышления (умение видеть и устанавливать логические связи между предметами, явлениями и событиями);  </w:t>
      </w:r>
    </w:p>
    <w:p w:rsidR="00941746" w:rsidRDefault="00941746" w:rsidP="00941746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>
        <w:t xml:space="preserve">- </w:t>
      </w:r>
      <w:r>
        <w:rPr>
          <w:i/>
        </w:rPr>
        <w:t>развитие основных мыслительных операций</w:t>
      </w:r>
      <w:r>
        <w:t xml:space="preserve"> (умения сравнивать, анализировать, умения выделять сходство и различие понятий);  </w:t>
      </w:r>
    </w:p>
    <w:p w:rsidR="00941746" w:rsidRDefault="00941746" w:rsidP="00941746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>
        <w:t xml:space="preserve">- </w:t>
      </w:r>
      <w:r>
        <w:rPr>
          <w:i/>
        </w:rPr>
        <w:t>коррекция нарушений в развитии эмоционально-личностной сферы</w:t>
      </w:r>
      <w:r>
        <w:t xml:space="preserve"> (развитие инициативности, стремления доводить начатое дело до конца, формирование умения преодолевать трудности, воспитание самостоятельности принятия решения, формирование устойчивой и адекватной самооценки, формирование умения анализировать свою деятельность);  </w:t>
      </w:r>
    </w:p>
    <w:p w:rsidR="00941746" w:rsidRPr="00946AD6" w:rsidRDefault="00941746" w:rsidP="00AC217C">
      <w:pPr>
        <w:pStyle w:val="western"/>
        <w:shd w:val="clear" w:color="auto" w:fill="FFFFFF"/>
        <w:spacing w:before="0" w:beforeAutospacing="0" w:after="0" w:afterAutospacing="0" w:line="276" w:lineRule="auto"/>
        <w:ind w:left="720"/>
      </w:pPr>
      <w:r>
        <w:t xml:space="preserve">- </w:t>
      </w:r>
      <w:r>
        <w:rPr>
          <w:i/>
        </w:rPr>
        <w:t>развитие речи</w:t>
      </w:r>
      <w:r>
        <w:t xml:space="preserve"> (развитие фонематического слуха, зрительного и слухового восприятия).  </w:t>
      </w:r>
    </w:p>
    <w:p w:rsidR="00B54545" w:rsidRPr="000747D4" w:rsidRDefault="00B54545" w:rsidP="00B54545">
      <w:pPr>
        <w:pStyle w:val="Style1"/>
        <w:jc w:val="both"/>
        <w:rPr>
          <w:rStyle w:val="CharacterStyle1"/>
          <w:rFonts w:ascii="Times New Roman" w:hAnsi="Times New Roman" w:cs="Times New Roman"/>
          <w:sz w:val="24"/>
          <w:szCs w:val="24"/>
          <w:lang w:val="ru-RU"/>
        </w:rPr>
      </w:pPr>
    </w:p>
    <w:p w:rsidR="00B54545" w:rsidRPr="00762648" w:rsidRDefault="00B54545" w:rsidP="00AC217C">
      <w:pPr>
        <w:rPr>
          <w:b/>
        </w:rPr>
      </w:pPr>
      <w:r>
        <w:t xml:space="preserve">                                         </w:t>
      </w:r>
      <w:r w:rsidRPr="00CE0EBF">
        <w:rPr>
          <w:b/>
        </w:rPr>
        <w:t xml:space="preserve">Содержание учебного </w:t>
      </w:r>
      <w:r>
        <w:rPr>
          <w:b/>
        </w:rPr>
        <w:t>предмета</w:t>
      </w:r>
    </w:p>
    <w:p w:rsidR="00994CD6" w:rsidRDefault="00AC217C" w:rsidP="00B545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r w:rsidR="00B54545" w:rsidRPr="00762648">
        <w:rPr>
          <w:rFonts w:ascii="Times New Roman" w:hAnsi="Times New Roman"/>
          <w:sz w:val="24"/>
          <w:szCs w:val="24"/>
        </w:rPr>
        <w:t xml:space="preserve">Основное содержание курса представлено следующими содержательными линиями: </w:t>
      </w:r>
      <w:r w:rsidR="00B54545" w:rsidRPr="00762648">
        <w:rPr>
          <w:rFonts w:ascii="Times New Roman" w:hAnsi="Times New Roman"/>
          <w:b/>
          <w:sz w:val="24"/>
          <w:szCs w:val="24"/>
        </w:rPr>
        <w:t>«Музыка в жизни человека»,</w:t>
      </w:r>
      <w:r w:rsidR="00B54545" w:rsidRPr="00762648">
        <w:rPr>
          <w:rFonts w:ascii="Times New Roman" w:hAnsi="Times New Roman"/>
          <w:sz w:val="24"/>
          <w:szCs w:val="24"/>
        </w:rPr>
        <w:t xml:space="preserve"> </w:t>
      </w:r>
      <w:r w:rsidR="00B54545" w:rsidRPr="00762648">
        <w:rPr>
          <w:rFonts w:ascii="Times New Roman" w:hAnsi="Times New Roman"/>
          <w:b/>
          <w:sz w:val="24"/>
          <w:szCs w:val="24"/>
        </w:rPr>
        <w:t>«Основные закономерности музыкального искусства»,</w:t>
      </w:r>
    </w:p>
    <w:p w:rsidR="00B54545" w:rsidRDefault="00994CD6" w:rsidP="00B54545">
      <w:pPr>
        <w:pStyle w:val="a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</w:t>
      </w:r>
      <w:r w:rsidR="00B54545" w:rsidRPr="0076264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«</w:t>
      </w:r>
      <w:r w:rsidR="00B54545" w:rsidRPr="00762648">
        <w:rPr>
          <w:rFonts w:ascii="Times New Roman" w:hAnsi="Times New Roman"/>
          <w:b/>
          <w:sz w:val="24"/>
          <w:szCs w:val="24"/>
        </w:rPr>
        <w:t xml:space="preserve">Музыкальная картина мира». </w:t>
      </w:r>
      <w:r w:rsidR="00B54545" w:rsidRPr="00762648">
        <w:rPr>
          <w:rFonts w:ascii="Times New Roman" w:hAnsi="Times New Roman"/>
          <w:sz w:val="24"/>
          <w:szCs w:val="24"/>
        </w:rPr>
        <w:t xml:space="preserve">Такое построение программы допускает разнообразные варианты структурирования содержания учебников, различное распределение учебного материала и времени для его изучения. </w:t>
      </w:r>
    </w:p>
    <w:p w:rsidR="00B54545" w:rsidRPr="00762648" w:rsidRDefault="00B54545" w:rsidP="00B545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62648">
        <w:rPr>
          <w:rFonts w:ascii="Times New Roman" w:hAnsi="Times New Roman"/>
          <w:b/>
          <w:sz w:val="24"/>
          <w:szCs w:val="24"/>
        </w:rPr>
        <w:t xml:space="preserve">«Музыка в жизни человека». 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Истоки возникновения музыки. Рождение музыки как естественное проявление человеческого состояния. Звучание окружающей жизни, природы, настроений, чувств и характера человека.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lastRenderedPageBreak/>
        <w:t xml:space="preserve">Обобщенное представление об основных образно- эмоциональных сферах музыки и о многообразии музыкальных жанров и стилей. Песня, танец, марш и их разновидности. </w:t>
      </w:r>
      <w:proofErr w:type="spellStart"/>
      <w:r w:rsidRPr="00762648">
        <w:rPr>
          <w:rFonts w:ascii="Times New Roman" w:hAnsi="Times New Roman"/>
          <w:sz w:val="24"/>
          <w:szCs w:val="24"/>
        </w:rPr>
        <w:t>Песенность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танцевальность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762648">
        <w:rPr>
          <w:rFonts w:ascii="Times New Roman" w:hAnsi="Times New Roman"/>
          <w:sz w:val="24"/>
          <w:szCs w:val="24"/>
        </w:rPr>
        <w:t>маршевость</w:t>
      </w:r>
      <w:proofErr w:type="spellEnd"/>
      <w:r w:rsidRPr="00762648">
        <w:rPr>
          <w:rFonts w:ascii="Times New Roman" w:hAnsi="Times New Roman"/>
          <w:sz w:val="24"/>
          <w:szCs w:val="24"/>
        </w:rPr>
        <w:t xml:space="preserve">. 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 xml:space="preserve">Отечественные народные музыкальные традиции. Народное творчество России. Музыкальный и поэтический фольклор: песни, танцы, действа, обряды, скороговорки, загадки, игры- драматизации. Народная и профессиональная музыка. Сочинение отечественных композиторов о Родине. </w:t>
      </w:r>
    </w:p>
    <w:p w:rsidR="00B54545" w:rsidRPr="00762648" w:rsidRDefault="00B54545" w:rsidP="00B545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="001B0A8F">
        <w:rPr>
          <w:rFonts w:ascii="Times New Roman" w:hAnsi="Times New Roman"/>
          <w:b/>
          <w:sz w:val="24"/>
          <w:szCs w:val="24"/>
        </w:rPr>
        <w:t>«</w:t>
      </w:r>
      <w:r w:rsidRPr="00762648">
        <w:rPr>
          <w:rFonts w:ascii="Times New Roman" w:hAnsi="Times New Roman"/>
          <w:b/>
          <w:sz w:val="24"/>
          <w:szCs w:val="24"/>
        </w:rPr>
        <w:t>Основные закономе</w:t>
      </w:r>
      <w:r w:rsidR="00994CD6">
        <w:rPr>
          <w:rFonts w:ascii="Times New Roman" w:hAnsi="Times New Roman"/>
          <w:b/>
          <w:sz w:val="24"/>
          <w:szCs w:val="24"/>
        </w:rPr>
        <w:t>рности музыкального искусства».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Выразительность и изобразительность в музыке.  Интонация как озвученное состояние, выражение эмоций и мыслей человека.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Интонации музыкальные</w:t>
      </w:r>
      <w:r w:rsidR="001B0A8F">
        <w:rPr>
          <w:rFonts w:ascii="Times New Roman" w:hAnsi="Times New Roman"/>
          <w:sz w:val="24"/>
          <w:szCs w:val="24"/>
        </w:rPr>
        <w:t xml:space="preserve"> и речевые. Сходство и различие</w:t>
      </w:r>
      <w:r w:rsidRPr="00762648">
        <w:rPr>
          <w:rFonts w:ascii="Times New Roman" w:hAnsi="Times New Roman"/>
          <w:sz w:val="24"/>
          <w:szCs w:val="24"/>
        </w:rPr>
        <w:t>. интонация- источник музыкальной речи. Основные средств</w:t>
      </w:r>
      <w:r w:rsidR="001B0A8F">
        <w:rPr>
          <w:rFonts w:ascii="Times New Roman" w:hAnsi="Times New Roman"/>
          <w:sz w:val="24"/>
          <w:szCs w:val="24"/>
        </w:rPr>
        <w:t>а музыкальной выразительности (</w:t>
      </w:r>
      <w:r w:rsidRPr="00762648">
        <w:rPr>
          <w:rFonts w:ascii="Times New Roman" w:hAnsi="Times New Roman"/>
          <w:sz w:val="24"/>
          <w:szCs w:val="24"/>
        </w:rPr>
        <w:t xml:space="preserve">мелодия, ритм, темп, динамика и др.) 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Музыкальная речь как способ общения между людьми, ее эмоциональное воздействие. Композитор – исполнитель – слушатель. Особенности музыкальной речи в сочинениях композиторов, ее выразительный смысл. Элементы нотной грамоты.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Развитие музыки – сопоставление и столкновение чувств и мыслей человека, музыкальных интонаций, тем, художественных образов.</w:t>
      </w:r>
    </w:p>
    <w:p w:rsidR="00B54545" w:rsidRPr="00762648" w:rsidRDefault="00B54545" w:rsidP="00B54545">
      <w:pPr>
        <w:pStyle w:val="a4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</w:t>
      </w:r>
      <w:r w:rsidRPr="00762648">
        <w:rPr>
          <w:rFonts w:ascii="Times New Roman" w:hAnsi="Times New Roman"/>
          <w:b/>
          <w:sz w:val="24"/>
          <w:szCs w:val="24"/>
        </w:rPr>
        <w:t>«Музыкальная картина мира».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Общие представления о музыкальной жизни страны. Детские хоровые и инструментальные коллективы, ансамбли песни и танца. Музыкальные театры. Музыка для детей: радио и телепередачи, видеофильмы, звукозаписи, (</w:t>
      </w:r>
      <w:r w:rsidRPr="00762648">
        <w:rPr>
          <w:rFonts w:ascii="Times New Roman" w:hAnsi="Times New Roman"/>
          <w:sz w:val="24"/>
          <w:szCs w:val="24"/>
          <w:lang w:val="en-US"/>
        </w:rPr>
        <w:t>CD</w:t>
      </w:r>
      <w:r w:rsidRPr="00762648">
        <w:rPr>
          <w:rFonts w:ascii="Times New Roman" w:hAnsi="Times New Roman"/>
          <w:sz w:val="24"/>
          <w:szCs w:val="24"/>
        </w:rPr>
        <w:t xml:space="preserve">, </w:t>
      </w:r>
      <w:r w:rsidRPr="00762648">
        <w:rPr>
          <w:rFonts w:ascii="Times New Roman" w:hAnsi="Times New Roman"/>
          <w:sz w:val="24"/>
          <w:szCs w:val="24"/>
          <w:lang w:val="en-US"/>
        </w:rPr>
        <w:t>DVD</w:t>
      </w:r>
      <w:r w:rsidRPr="00762648">
        <w:rPr>
          <w:rFonts w:ascii="Times New Roman" w:hAnsi="Times New Roman"/>
          <w:sz w:val="24"/>
          <w:szCs w:val="24"/>
        </w:rPr>
        <w:t>).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Различные виды музыки: вокальная, инструментальная, сольная, хоровая, оркестровая. Певчие голоса: детские, женские, мужские. Хоры: детский, женский, мужской, смешанный.</w:t>
      </w:r>
    </w:p>
    <w:p w:rsidR="00B54545" w:rsidRPr="00762648" w:rsidRDefault="00B54545" w:rsidP="00B54545">
      <w:pPr>
        <w:pStyle w:val="a4"/>
        <w:rPr>
          <w:rFonts w:ascii="Times New Roman" w:hAnsi="Times New Roman"/>
          <w:sz w:val="24"/>
          <w:szCs w:val="24"/>
        </w:rPr>
      </w:pPr>
      <w:r w:rsidRPr="00762648">
        <w:rPr>
          <w:rFonts w:ascii="Times New Roman" w:hAnsi="Times New Roman"/>
          <w:sz w:val="24"/>
          <w:szCs w:val="24"/>
        </w:rPr>
        <w:t>Музыкальные инструменты.</w:t>
      </w:r>
    </w:p>
    <w:p w:rsidR="00B54545" w:rsidRPr="00941746" w:rsidRDefault="00994CD6" w:rsidP="009F5429">
      <w:pPr>
        <w:outlineLvl w:val="0"/>
        <w:rPr>
          <w:rFonts w:eastAsia="Calibri"/>
          <w:b/>
          <w:color w:val="000000" w:themeColor="text1"/>
          <w:lang w:eastAsia="en-US"/>
        </w:rPr>
      </w:pPr>
      <w:r>
        <w:rPr>
          <w:rFonts w:eastAsia="Calibri"/>
          <w:b/>
          <w:color w:val="000000" w:themeColor="text1"/>
          <w:lang w:eastAsia="en-US"/>
        </w:rPr>
        <w:t xml:space="preserve">      </w:t>
      </w:r>
      <w:r w:rsidR="00AC217C">
        <w:rPr>
          <w:rFonts w:eastAsia="Calibri"/>
          <w:b/>
          <w:color w:val="000000" w:themeColor="text1"/>
          <w:lang w:eastAsia="en-US"/>
        </w:rPr>
        <w:t>Тема раздела 1:</w:t>
      </w:r>
      <w:r w:rsidR="009F5429" w:rsidRPr="00AC71C1">
        <w:rPr>
          <w:b/>
        </w:rPr>
        <w:t xml:space="preserve"> «Чтоб музыкан</w:t>
      </w:r>
      <w:r w:rsidR="009F5429">
        <w:rPr>
          <w:b/>
        </w:rPr>
        <w:t>том быть, так надобно уменье</w:t>
      </w:r>
      <w:r w:rsidR="007C5A2D">
        <w:rPr>
          <w:b/>
        </w:rPr>
        <w:t>…</w:t>
      </w:r>
      <w:r w:rsidR="009F5429">
        <w:rPr>
          <w:b/>
        </w:rPr>
        <w:t>» (3</w:t>
      </w:r>
      <w:r w:rsidR="009F5429" w:rsidRPr="00AC71C1">
        <w:rPr>
          <w:b/>
        </w:rPr>
        <w:t xml:space="preserve"> ч)</w:t>
      </w:r>
      <w:r w:rsidR="009F5429" w:rsidRPr="00AC71C1">
        <w:t xml:space="preserve"> </w:t>
      </w:r>
    </w:p>
    <w:p w:rsidR="00B54545" w:rsidRPr="00941746" w:rsidRDefault="00B54545" w:rsidP="00B54545">
      <w:pPr>
        <w:pStyle w:val="Default"/>
        <w:rPr>
          <w:rFonts w:eastAsia="Calibri"/>
          <w:b/>
          <w:color w:val="000000" w:themeColor="text1"/>
          <w:lang w:eastAsia="en-US"/>
        </w:rPr>
      </w:pPr>
      <w:r w:rsidRPr="00941746">
        <w:rPr>
          <w:color w:val="000000" w:themeColor="text1"/>
        </w:rPr>
        <w:t xml:space="preserve">Музыкальные инструменты. Орган. </w:t>
      </w:r>
      <w:r w:rsidR="009F5429">
        <w:rPr>
          <w:color w:val="000000" w:themeColor="text1"/>
        </w:rPr>
        <w:t xml:space="preserve">Все в движении. </w:t>
      </w:r>
      <w:r w:rsidRPr="00941746">
        <w:rPr>
          <w:color w:val="000000" w:themeColor="text1"/>
        </w:rPr>
        <w:t>Музыка учит людей понимать друг друга. Два лада.</w:t>
      </w:r>
      <w:r w:rsidR="009F5429">
        <w:rPr>
          <w:color w:val="000000" w:themeColor="text1"/>
        </w:rPr>
        <w:t xml:space="preserve"> </w:t>
      </w:r>
      <w:r w:rsidRPr="00941746">
        <w:rPr>
          <w:color w:val="000000" w:themeColor="text1"/>
        </w:rPr>
        <w:t>Природа и музыка.</w:t>
      </w:r>
      <w:r w:rsidR="009F5429">
        <w:rPr>
          <w:color w:val="000000" w:themeColor="text1"/>
        </w:rPr>
        <w:t xml:space="preserve"> </w:t>
      </w:r>
      <w:r w:rsidRPr="00941746">
        <w:rPr>
          <w:color w:val="000000" w:themeColor="text1"/>
        </w:rPr>
        <w:t>Мир композитора. Могут ли иссякнуть мелодии</w:t>
      </w:r>
      <w:r w:rsidR="009F5429">
        <w:rPr>
          <w:color w:val="000000" w:themeColor="text1"/>
        </w:rPr>
        <w:t>.</w:t>
      </w:r>
    </w:p>
    <w:p w:rsidR="00B54545" w:rsidRPr="006A7203" w:rsidRDefault="00B54545" w:rsidP="00B54545">
      <w:pPr>
        <w:pStyle w:val="Default"/>
        <w:rPr>
          <w:b/>
        </w:rPr>
      </w:pPr>
      <w:r>
        <w:rPr>
          <w:rFonts w:eastAsia="Calibri"/>
          <w:b/>
          <w:color w:val="auto"/>
          <w:lang w:eastAsia="en-US"/>
        </w:rPr>
        <w:t xml:space="preserve">     </w:t>
      </w:r>
      <w:r>
        <w:rPr>
          <w:b/>
        </w:rPr>
        <w:t>Тема</w:t>
      </w:r>
      <w:r w:rsidRPr="006A7203">
        <w:rPr>
          <w:b/>
        </w:rPr>
        <w:t xml:space="preserve"> </w:t>
      </w:r>
      <w:r>
        <w:rPr>
          <w:b/>
        </w:rPr>
        <w:t>раздела</w:t>
      </w:r>
      <w:r w:rsidRPr="00DA532F">
        <w:rPr>
          <w:b/>
        </w:rPr>
        <w:t xml:space="preserve"> </w:t>
      </w:r>
      <w:r w:rsidR="00AC217C">
        <w:rPr>
          <w:b/>
        </w:rPr>
        <w:t>2</w:t>
      </w:r>
      <w:r w:rsidRPr="006A7203">
        <w:rPr>
          <w:b/>
        </w:rPr>
        <w:t xml:space="preserve">. «Россия — Родина моя» </w:t>
      </w:r>
      <w:r>
        <w:rPr>
          <w:b/>
        </w:rPr>
        <w:t>(</w:t>
      </w:r>
      <w:r w:rsidRPr="006A7203">
        <w:rPr>
          <w:b/>
        </w:rPr>
        <w:t>5 ч</w:t>
      </w:r>
      <w:r w:rsidR="009F5429">
        <w:rPr>
          <w:b/>
        </w:rPr>
        <w:t>.</w:t>
      </w:r>
      <w:r>
        <w:rPr>
          <w:b/>
        </w:rPr>
        <w:t>)</w:t>
      </w:r>
    </w:p>
    <w:p w:rsidR="00B54545" w:rsidRDefault="00AC217C" w:rsidP="00B54545">
      <w:pPr>
        <w:pStyle w:val="body"/>
        <w:spacing w:before="0" w:beforeAutospacing="0" w:after="0" w:afterAutospacing="0"/>
        <w:ind w:left="-142" w:firstLine="426"/>
        <w:rPr>
          <w:color w:val="000000"/>
        </w:rPr>
      </w:pPr>
      <w:r>
        <w:rPr>
          <w:color w:val="000000"/>
        </w:rPr>
        <w:t xml:space="preserve">   «</w:t>
      </w:r>
      <w:r w:rsidR="00B54545">
        <w:rPr>
          <w:color w:val="000000"/>
        </w:rPr>
        <w:t xml:space="preserve">Мелодия </w:t>
      </w:r>
      <w:proofErr w:type="gramStart"/>
      <w:r w:rsidR="00B54545">
        <w:rPr>
          <w:color w:val="000000"/>
        </w:rPr>
        <w:t>–д</w:t>
      </w:r>
      <w:proofErr w:type="gramEnd"/>
      <w:r w:rsidR="00B54545">
        <w:rPr>
          <w:color w:val="000000"/>
        </w:rPr>
        <w:t xml:space="preserve">уша музыки». </w:t>
      </w:r>
      <w:proofErr w:type="spellStart"/>
      <w:r w:rsidR="00B54545" w:rsidRPr="006A7203">
        <w:rPr>
          <w:color w:val="000000"/>
        </w:rPr>
        <w:t>Песенность</w:t>
      </w:r>
      <w:proofErr w:type="spellEnd"/>
      <w:r>
        <w:rPr>
          <w:color w:val="000000"/>
        </w:rPr>
        <w:t xml:space="preserve"> </w:t>
      </w:r>
      <w:r w:rsidR="00B54545" w:rsidRPr="006A7203">
        <w:rPr>
          <w:color w:val="000000"/>
        </w:rPr>
        <w:t xml:space="preserve"> русской музыки. Образы родной природы в романсах русских композиторов. Лирические образы вокальной музыки.</w:t>
      </w:r>
      <w:r w:rsidR="00B54545" w:rsidRPr="006A7203">
        <w:t xml:space="preserve"> Звучащие картины.</w:t>
      </w:r>
      <w:r w:rsidR="00B54545" w:rsidRPr="006A7203">
        <w:rPr>
          <w:color w:val="000000"/>
        </w:rPr>
        <w:t xml:space="preserve"> </w:t>
      </w:r>
    </w:p>
    <w:p w:rsidR="00B54545" w:rsidRDefault="00B54545" w:rsidP="00B54545">
      <w:pPr>
        <w:pStyle w:val="body"/>
        <w:spacing w:before="0" w:beforeAutospacing="0" w:after="0" w:afterAutospacing="0"/>
        <w:ind w:left="-142"/>
      </w:pPr>
      <w:r>
        <w:rPr>
          <w:color w:val="000000"/>
        </w:rPr>
        <w:t xml:space="preserve">«Виват, Россия! ». </w:t>
      </w:r>
      <w:r w:rsidRPr="006A7203">
        <w:rPr>
          <w:color w:val="000000"/>
        </w:rPr>
        <w:t>Обра</w:t>
      </w:r>
      <w:r w:rsidRPr="006A7203">
        <w:rPr>
          <w:color w:val="000000"/>
        </w:rPr>
        <w:softHyphen/>
        <w:t>зы Родины, защитников Отечества в различных жанрах музыки: кант, народная песня, кантата, опера. Форма-композиция, приемы развития и особенности музыкального языка различных произведений.</w:t>
      </w:r>
      <w:r w:rsidRPr="006A7203">
        <w:t xml:space="preserve"> </w:t>
      </w:r>
      <w:r>
        <w:t xml:space="preserve">   </w:t>
      </w:r>
    </w:p>
    <w:p w:rsidR="00B54545" w:rsidRDefault="00B54545" w:rsidP="00B54545">
      <w:pPr>
        <w:pStyle w:val="body"/>
        <w:spacing w:before="0" w:beforeAutospacing="0" w:after="0" w:afterAutospacing="0"/>
        <w:ind w:left="-142" w:firstLine="426"/>
        <w:rPr>
          <w:b/>
        </w:rPr>
      </w:pPr>
      <w:r>
        <w:rPr>
          <w:b/>
        </w:rPr>
        <w:t>Тема</w:t>
      </w:r>
      <w:r w:rsidRPr="006A7203">
        <w:rPr>
          <w:b/>
        </w:rPr>
        <w:t xml:space="preserve"> </w:t>
      </w:r>
      <w:r>
        <w:rPr>
          <w:b/>
        </w:rPr>
        <w:t>раздела</w:t>
      </w:r>
      <w:r w:rsidRPr="00DA532F">
        <w:rPr>
          <w:b/>
        </w:rPr>
        <w:t xml:space="preserve"> </w:t>
      </w:r>
      <w:r w:rsidR="00AC217C">
        <w:rPr>
          <w:b/>
        </w:rPr>
        <w:t>3</w:t>
      </w:r>
      <w:r>
        <w:rPr>
          <w:b/>
        </w:rPr>
        <w:t>:</w:t>
      </w:r>
      <w:r w:rsidRPr="006A7203">
        <w:rPr>
          <w:b/>
        </w:rPr>
        <w:t xml:space="preserve"> «День, полный событий»</w:t>
      </w:r>
      <w:r w:rsidR="0079401B">
        <w:rPr>
          <w:b/>
        </w:rPr>
        <w:t xml:space="preserve"> (3</w:t>
      </w:r>
      <w:r w:rsidRPr="006A7203">
        <w:rPr>
          <w:b/>
        </w:rPr>
        <w:t xml:space="preserve"> ч</w:t>
      </w:r>
      <w:r w:rsidR="009F5429">
        <w:rPr>
          <w:b/>
        </w:rPr>
        <w:t>.</w:t>
      </w:r>
      <w:r>
        <w:rPr>
          <w:b/>
        </w:rPr>
        <w:t>)</w:t>
      </w:r>
    </w:p>
    <w:p w:rsidR="00B54545" w:rsidRPr="000C6E8D" w:rsidRDefault="00B54545" w:rsidP="00B54545">
      <w:pPr>
        <w:pStyle w:val="body"/>
        <w:spacing w:before="0" w:beforeAutospacing="0" w:after="0" w:afterAutospacing="0"/>
      </w:pPr>
      <w:r>
        <w:rPr>
          <w:color w:val="000000"/>
        </w:rPr>
        <w:t xml:space="preserve">   </w:t>
      </w:r>
      <w:r w:rsidRPr="006A7203">
        <w:rPr>
          <w:color w:val="000000"/>
        </w:rPr>
        <w:t>Жизненно-музыкальные впечатления ребенка «с утра до вечера». Образы природы, портрет в вокаль</w:t>
      </w:r>
      <w:r w:rsidRPr="006A7203">
        <w:rPr>
          <w:color w:val="000000"/>
        </w:rPr>
        <w:softHyphen/>
        <w:t>ной</w:t>
      </w:r>
      <w:r w:rsidR="00AC217C">
        <w:rPr>
          <w:color w:val="000000"/>
        </w:rPr>
        <w:t xml:space="preserve"> и инструментальной музыке.</w:t>
      </w:r>
      <w:r w:rsidRPr="006A7203">
        <w:rPr>
          <w:color w:val="000000"/>
        </w:rPr>
        <w:t xml:space="preserve"> </w:t>
      </w:r>
      <w:proofErr w:type="gramStart"/>
      <w:r w:rsidRPr="006A7203">
        <w:rPr>
          <w:color w:val="000000"/>
        </w:rPr>
        <w:t>Выразительность и изобразительность музыки разных жанров (инструментальная пьеса, песня, романс, вокальный цикл, фортепианная сюита, балет и др.) и стилей композиторов (П. Чайковский, С. Прок</w:t>
      </w:r>
      <w:r>
        <w:rPr>
          <w:color w:val="000000"/>
        </w:rPr>
        <w:t>офьев, М. Мусоргский, Э. Григ).</w:t>
      </w:r>
      <w:proofErr w:type="gramEnd"/>
    </w:p>
    <w:p w:rsidR="00B54545" w:rsidRPr="006A7203" w:rsidRDefault="00B54545" w:rsidP="00B54545">
      <w:pPr>
        <w:ind w:firstLine="284"/>
        <w:rPr>
          <w:b/>
        </w:rPr>
      </w:pPr>
      <w:r>
        <w:rPr>
          <w:b/>
        </w:rPr>
        <w:t>Тема раздела</w:t>
      </w:r>
      <w:r w:rsidRPr="00DA532F">
        <w:rPr>
          <w:b/>
        </w:rPr>
        <w:t xml:space="preserve"> </w:t>
      </w:r>
      <w:r w:rsidR="00AC217C">
        <w:rPr>
          <w:b/>
        </w:rPr>
        <w:t>4</w:t>
      </w:r>
      <w:r>
        <w:rPr>
          <w:b/>
        </w:rPr>
        <w:t>:</w:t>
      </w:r>
      <w:r w:rsidRPr="006A7203">
        <w:rPr>
          <w:b/>
        </w:rPr>
        <w:t xml:space="preserve"> «О России петь — что стремиться в храм» </w:t>
      </w:r>
      <w:r>
        <w:rPr>
          <w:b/>
        </w:rPr>
        <w:t>(4</w:t>
      </w:r>
      <w:r w:rsidRPr="006A7203">
        <w:rPr>
          <w:b/>
        </w:rPr>
        <w:t xml:space="preserve"> ч</w:t>
      </w:r>
      <w:r w:rsidR="009F5429">
        <w:rPr>
          <w:b/>
        </w:rPr>
        <w:t>.</w:t>
      </w:r>
      <w:r>
        <w:rPr>
          <w:b/>
        </w:rPr>
        <w:t>)</w:t>
      </w:r>
    </w:p>
    <w:p w:rsidR="00B54545" w:rsidRPr="006A7203" w:rsidRDefault="00B54545" w:rsidP="00B54545">
      <w:pPr>
        <w:rPr>
          <w:color w:val="000000"/>
        </w:rPr>
      </w:pPr>
      <w:r>
        <w:rPr>
          <w:color w:val="000000"/>
        </w:rPr>
        <w:t xml:space="preserve">    </w:t>
      </w:r>
      <w:r w:rsidRPr="006A7203">
        <w:rPr>
          <w:color w:val="000000"/>
        </w:rPr>
        <w:t>Древнейшая песнь материнства. Образы Богородицы (Девы Марии) в музыке, поэзии, изобразительном искусстве Икона Богоматери Владимирской — величайшая святыня Руси. Праздники Русской православной церкви: Вербное воскресень</w:t>
      </w:r>
      <w:proofErr w:type="gramStart"/>
      <w:r w:rsidRPr="006A7203">
        <w:rPr>
          <w:color w:val="000000"/>
        </w:rPr>
        <w:t>е(</w:t>
      </w:r>
      <w:proofErr w:type="gramEnd"/>
      <w:r w:rsidRPr="006A7203">
        <w:rPr>
          <w:color w:val="000000"/>
        </w:rPr>
        <w:t>вход Госпо</w:t>
      </w:r>
      <w:r w:rsidRPr="006A7203">
        <w:rPr>
          <w:color w:val="000000"/>
        </w:rPr>
        <w:softHyphen/>
        <w:t>день в Иерусалим), Крещение Руси (</w:t>
      </w:r>
      <w:smartTag w:uri="urn:schemas-microsoft-com:office:smarttags" w:element="metricconverter">
        <w:smartTagPr>
          <w:attr w:name="ProductID" w:val="988 г"/>
        </w:smartTagPr>
        <w:r w:rsidRPr="006A7203">
          <w:rPr>
            <w:color w:val="000000"/>
          </w:rPr>
          <w:t>988 г</w:t>
        </w:r>
      </w:smartTag>
      <w:r w:rsidRPr="006A7203">
        <w:rPr>
          <w:color w:val="000000"/>
        </w:rPr>
        <w:t>.). Святые земли Русской – княгиня Ольга и князь Владимир. Песнопения (тропарь, величание) и молитвы в церковном богослужении, песни и хоры современных композиторов, воспевающие красоту материнства, любовь, добро.</w:t>
      </w:r>
    </w:p>
    <w:p w:rsidR="00B54545" w:rsidRDefault="00B54545" w:rsidP="00B54545">
      <w:pPr>
        <w:ind w:firstLine="284"/>
        <w:rPr>
          <w:b/>
        </w:rPr>
      </w:pPr>
      <w:r>
        <w:rPr>
          <w:b/>
        </w:rPr>
        <w:t>Тема</w:t>
      </w:r>
      <w:r w:rsidRPr="006A7203">
        <w:rPr>
          <w:b/>
        </w:rPr>
        <w:t xml:space="preserve"> </w:t>
      </w:r>
      <w:r>
        <w:rPr>
          <w:b/>
        </w:rPr>
        <w:t>раздела</w:t>
      </w:r>
      <w:r w:rsidR="00AC217C">
        <w:rPr>
          <w:b/>
        </w:rPr>
        <w:t xml:space="preserve"> 5</w:t>
      </w:r>
      <w:r>
        <w:rPr>
          <w:b/>
        </w:rPr>
        <w:t>:</w:t>
      </w:r>
      <w:r w:rsidRPr="006A7203">
        <w:rPr>
          <w:b/>
        </w:rPr>
        <w:t xml:space="preserve"> «Гори, гори ясно, чтобы не погасло!» </w:t>
      </w:r>
      <w:r>
        <w:rPr>
          <w:b/>
        </w:rPr>
        <w:t>(</w:t>
      </w:r>
      <w:r w:rsidRPr="006A7203">
        <w:rPr>
          <w:b/>
        </w:rPr>
        <w:t xml:space="preserve">4 </w:t>
      </w:r>
      <w:r>
        <w:rPr>
          <w:b/>
        </w:rPr>
        <w:t>ч</w:t>
      </w:r>
      <w:r w:rsidR="009F5429">
        <w:rPr>
          <w:b/>
        </w:rPr>
        <w:t>.</w:t>
      </w:r>
      <w:r>
        <w:rPr>
          <w:b/>
        </w:rPr>
        <w:t>)</w:t>
      </w:r>
    </w:p>
    <w:p w:rsidR="00B54545" w:rsidRPr="00393369" w:rsidRDefault="00B54545" w:rsidP="00B54545">
      <w:pPr>
        <w:rPr>
          <w:b/>
        </w:rPr>
      </w:pPr>
      <w:r>
        <w:rPr>
          <w:color w:val="000000"/>
        </w:rPr>
        <w:t xml:space="preserve">     </w:t>
      </w:r>
      <w:r w:rsidRPr="006A7203">
        <w:rPr>
          <w:color w:val="000000"/>
        </w:rPr>
        <w:t>Жанр былины в русском музыкальном фолькло</w:t>
      </w:r>
      <w:r w:rsidRPr="006A7203">
        <w:rPr>
          <w:color w:val="000000"/>
        </w:rPr>
        <w:softHyphen/>
        <w:t>ре</w:t>
      </w:r>
      <w:proofErr w:type="gramStart"/>
      <w:r w:rsidRPr="006A7203">
        <w:rPr>
          <w:color w:val="000000"/>
        </w:rPr>
        <w:t xml:space="preserve"> )</w:t>
      </w:r>
      <w:proofErr w:type="gramEnd"/>
      <w:r w:rsidRPr="006A7203">
        <w:rPr>
          <w:color w:val="000000"/>
        </w:rPr>
        <w:t>. Певцы-гусляры. Образы былинных сказителей (Садко, Баян), певцов-музыкантов (Лель), народные традиции и обряды в музыке русских композиторов. Мелодии в народном стиле. Имитация тембров русских народных инструментов в звучании симфонического оркестра.</w:t>
      </w:r>
      <w:r w:rsidRPr="006A7203">
        <w:t xml:space="preserve"> Звучащие картины.</w:t>
      </w:r>
    </w:p>
    <w:p w:rsidR="00B54545" w:rsidRPr="006A7203" w:rsidRDefault="00B54545" w:rsidP="00B54545">
      <w:pPr>
        <w:ind w:firstLine="284"/>
        <w:rPr>
          <w:b/>
        </w:rPr>
      </w:pPr>
      <w:r>
        <w:rPr>
          <w:b/>
        </w:rPr>
        <w:lastRenderedPageBreak/>
        <w:t xml:space="preserve">Тема раздела </w:t>
      </w:r>
      <w:r w:rsidR="00AC217C">
        <w:rPr>
          <w:b/>
        </w:rPr>
        <w:t>6</w:t>
      </w:r>
      <w:r>
        <w:rPr>
          <w:b/>
        </w:rPr>
        <w:t>:</w:t>
      </w:r>
      <w:r w:rsidRPr="006A7203">
        <w:rPr>
          <w:b/>
        </w:rPr>
        <w:t xml:space="preserve"> «В музыкальном театре»</w:t>
      </w:r>
      <w:r w:rsidR="009F5429">
        <w:rPr>
          <w:b/>
        </w:rPr>
        <w:t xml:space="preserve"> </w:t>
      </w:r>
      <w:proofErr w:type="gramStart"/>
      <w:r>
        <w:rPr>
          <w:b/>
        </w:rPr>
        <w:t>(</w:t>
      </w:r>
      <w:r w:rsidR="0079401B">
        <w:rPr>
          <w:b/>
        </w:rPr>
        <w:t xml:space="preserve"> </w:t>
      </w:r>
      <w:proofErr w:type="gramEnd"/>
      <w:r w:rsidR="0079401B">
        <w:rPr>
          <w:b/>
        </w:rPr>
        <w:t>4</w:t>
      </w:r>
      <w:r w:rsidRPr="006A7203">
        <w:rPr>
          <w:b/>
        </w:rPr>
        <w:t xml:space="preserve"> ч</w:t>
      </w:r>
      <w:r w:rsidR="009F5429">
        <w:rPr>
          <w:b/>
        </w:rPr>
        <w:t>.</w:t>
      </w:r>
      <w:r>
        <w:rPr>
          <w:b/>
        </w:rPr>
        <w:t>)</w:t>
      </w:r>
    </w:p>
    <w:p w:rsidR="00B54545" w:rsidRPr="006A7203" w:rsidRDefault="00B54545" w:rsidP="00B54545">
      <w:pPr>
        <w:rPr>
          <w:color w:val="000000"/>
        </w:rPr>
      </w:pPr>
      <w:r>
        <w:rPr>
          <w:color w:val="000000"/>
        </w:rPr>
        <w:t xml:space="preserve">     </w:t>
      </w:r>
      <w:r w:rsidRPr="006A7203">
        <w:rPr>
          <w:color w:val="000000"/>
        </w:rPr>
        <w:t>Путешествие в музыкальный театр.</w:t>
      </w:r>
      <w:proofErr w:type="gramStart"/>
      <w:r w:rsidRPr="006A7203">
        <w:rPr>
          <w:color w:val="000000"/>
        </w:rPr>
        <w:t xml:space="preserve"> .</w:t>
      </w:r>
      <w:proofErr w:type="gramEnd"/>
      <w:r w:rsidRPr="006A7203">
        <w:rPr>
          <w:color w:val="000000"/>
        </w:rPr>
        <w:t xml:space="preserve"> Сравнительный анализ музыкальных тем- характеристик действующих лиц, сценических ситуаций, драматургии в операх и балетах (</w:t>
      </w:r>
      <w:proofErr w:type="spellStart"/>
      <w:r>
        <w:rPr>
          <w:color w:val="000000"/>
        </w:rPr>
        <w:t>М.</w:t>
      </w:r>
      <w:r w:rsidRPr="006A7203">
        <w:rPr>
          <w:color w:val="000000"/>
        </w:rPr>
        <w:t>Глинка</w:t>
      </w:r>
      <w:proofErr w:type="spellEnd"/>
      <w:r w:rsidRPr="006A7203">
        <w:rPr>
          <w:color w:val="000000"/>
        </w:rPr>
        <w:t>, К.-</w:t>
      </w:r>
      <w:proofErr w:type="spellStart"/>
      <w:r w:rsidRPr="006A7203">
        <w:rPr>
          <w:color w:val="000000"/>
        </w:rPr>
        <w:t>В.Глюк,Н.Римский</w:t>
      </w:r>
      <w:proofErr w:type="spellEnd"/>
      <w:r w:rsidRPr="006A7203">
        <w:rPr>
          <w:color w:val="000000"/>
        </w:rPr>
        <w:t>-</w:t>
      </w:r>
      <w:proofErr w:type="spellStart"/>
      <w:r w:rsidRPr="006A7203">
        <w:rPr>
          <w:color w:val="000000"/>
        </w:rPr>
        <w:t>Косаков,П.Чайковский</w:t>
      </w:r>
      <w:proofErr w:type="spellEnd"/>
      <w:r w:rsidRPr="006A7203">
        <w:rPr>
          <w:color w:val="000000"/>
        </w:rPr>
        <w:t xml:space="preserve">). Мюзикл — жанр легкой музыки (Р. </w:t>
      </w:r>
      <w:proofErr w:type="spellStart"/>
      <w:r w:rsidRPr="006A7203">
        <w:rPr>
          <w:color w:val="000000"/>
        </w:rPr>
        <w:t>Роджерс</w:t>
      </w:r>
      <w:proofErr w:type="spellEnd"/>
      <w:r w:rsidRPr="006A7203">
        <w:rPr>
          <w:color w:val="000000"/>
        </w:rPr>
        <w:t>. А. Рыбников). Особенности музыкального языка, манеры исполнения.</w:t>
      </w:r>
    </w:p>
    <w:p w:rsidR="00B54545" w:rsidRDefault="00B54545" w:rsidP="00B54545">
      <w:pPr>
        <w:ind w:firstLine="284"/>
        <w:rPr>
          <w:b/>
        </w:rPr>
      </w:pPr>
      <w:r>
        <w:rPr>
          <w:b/>
        </w:rPr>
        <w:t>Тема</w:t>
      </w:r>
      <w:r w:rsidRPr="00DA532F">
        <w:rPr>
          <w:b/>
        </w:rPr>
        <w:t xml:space="preserve"> </w:t>
      </w:r>
      <w:r>
        <w:rPr>
          <w:b/>
        </w:rPr>
        <w:t xml:space="preserve">раздела </w:t>
      </w:r>
      <w:r w:rsidR="00AC217C">
        <w:rPr>
          <w:b/>
        </w:rPr>
        <w:t>7</w:t>
      </w:r>
      <w:r>
        <w:rPr>
          <w:b/>
        </w:rPr>
        <w:t>:</w:t>
      </w:r>
      <w:r w:rsidR="00AC217C">
        <w:rPr>
          <w:b/>
        </w:rPr>
        <w:t xml:space="preserve"> </w:t>
      </w:r>
      <w:r w:rsidRPr="006A7203">
        <w:rPr>
          <w:b/>
        </w:rPr>
        <w:t xml:space="preserve">«В концертном зале» </w:t>
      </w:r>
      <w:r w:rsidR="009F5429">
        <w:rPr>
          <w:b/>
        </w:rPr>
        <w:t>(</w:t>
      </w:r>
      <w:r w:rsidR="0079401B">
        <w:rPr>
          <w:b/>
        </w:rPr>
        <w:t xml:space="preserve">4 </w:t>
      </w:r>
      <w:r w:rsidRPr="006A7203">
        <w:rPr>
          <w:b/>
        </w:rPr>
        <w:t>ч</w:t>
      </w:r>
      <w:r w:rsidR="009F5429">
        <w:rPr>
          <w:b/>
        </w:rPr>
        <w:t>.</w:t>
      </w:r>
      <w:r>
        <w:rPr>
          <w:b/>
        </w:rPr>
        <w:t>)</w:t>
      </w:r>
    </w:p>
    <w:p w:rsidR="00B54545" w:rsidRPr="000C6E8D" w:rsidRDefault="00B54545" w:rsidP="00B54545">
      <w:pPr>
        <w:rPr>
          <w:b/>
        </w:rPr>
      </w:pPr>
      <w:r>
        <w:rPr>
          <w:b/>
        </w:rPr>
        <w:t xml:space="preserve">    </w:t>
      </w:r>
      <w:r w:rsidRPr="006A7203">
        <w:rPr>
          <w:color w:val="000000"/>
        </w:rPr>
        <w:t>Жанр инструментального концерта. «Вторая жизнь» народной песни в инструментальном концерте (П. Чайковский). Музыкальные инструменты: флейта, скрипка — их выразительные возможности (И.-С.Бах. К.-В. Глюк. Н. Паганини. П. Чайковский). Выдающиеся скрипичные мастера и исполните</w:t>
      </w:r>
      <w:r w:rsidRPr="006A7203">
        <w:rPr>
          <w:color w:val="000000"/>
        </w:rPr>
        <w:softHyphen/>
        <w:t>ли. Контрастные образы программной сюиты, симфо</w:t>
      </w:r>
      <w:r w:rsidRPr="006A7203">
        <w:rPr>
          <w:color w:val="000000"/>
        </w:rPr>
        <w:softHyphen/>
        <w:t xml:space="preserve">нии. Особенности драматургии. Музыкальная форма (двухчастная, трёхчастная, вариационная). Темы, сюжеты и образы музыки Л. Бетховена. </w:t>
      </w:r>
    </w:p>
    <w:p w:rsidR="00B54545" w:rsidRPr="002C067F" w:rsidRDefault="00B54545" w:rsidP="00B54545">
      <w:pPr>
        <w:pStyle w:val="a4"/>
        <w:ind w:firstLine="284"/>
        <w:rPr>
          <w:rFonts w:ascii="Times New Roman" w:hAnsi="Times New Roman"/>
          <w:b/>
          <w:sz w:val="24"/>
          <w:szCs w:val="24"/>
        </w:rPr>
      </w:pPr>
      <w:r w:rsidRPr="002C067F">
        <w:rPr>
          <w:rFonts w:ascii="Times New Roman" w:hAnsi="Times New Roman"/>
          <w:b/>
          <w:sz w:val="24"/>
          <w:szCs w:val="24"/>
        </w:rPr>
        <w:t xml:space="preserve">Тема </w:t>
      </w:r>
      <w:r>
        <w:rPr>
          <w:rFonts w:ascii="Times New Roman" w:hAnsi="Times New Roman"/>
          <w:b/>
          <w:sz w:val="24"/>
          <w:szCs w:val="24"/>
        </w:rPr>
        <w:t xml:space="preserve">раздела </w:t>
      </w:r>
      <w:r w:rsidR="00AC217C">
        <w:rPr>
          <w:rFonts w:ascii="Times New Roman" w:hAnsi="Times New Roman"/>
          <w:b/>
          <w:sz w:val="24"/>
          <w:szCs w:val="24"/>
        </w:rPr>
        <w:t>8</w:t>
      </w:r>
      <w:r>
        <w:rPr>
          <w:rFonts w:ascii="Times New Roman" w:hAnsi="Times New Roman"/>
          <w:b/>
          <w:sz w:val="24"/>
          <w:szCs w:val="24"/>
        </w:rPr>
        <w:t>:</w:t>
      </w:r>
      <w:r w:rsidRPr="002C067F">
        <w:rPr>
          <w:rFonts w:ascii="Times New Roman" w:hAnsi="Times New Roman"/>
          <w:b/>
          <w:sz w:val="24"/>
          <w:szCs w:val="24"/>
        </w:rPr>
        <w:t xml:space="preserve"> «Чтоб музыкантом</w:t>
      </w:r>
      <w:r w:rsidR="009F5429">
        <w:rPr>
          <w:rFonts w:ascii="Times New Roman" w:hAnsi="Times New Roman"/>
          <w:b/>
          <w:sz w:val="24"/>
          <w:szCs w:val="24"/>
        </w:rPr>
        <w:t xml:space="preserve"> быть, так надобно уменье...» (</w:t>
      </w:r>
      <w:r w:rsidRPr="002C067F">
        <w:rPr>
          <w:rFonts w:ascii="Times New Roman" w:hAnsi="Times New Roman"/>
          <w:b/>
          <w:sz w:val="24"/>
          <w:szCs w:val="24"/>
        </w:rPr>
        <w:t>5 ч</w:t>
      </w:r>
      <w:r w:rsidR="009F5429">
        <w:rPr>
          <w:rFonts w:ascii="Times New Roman" w:hAnsi="Times New Roman"/>
          <w:b/>
          <w:sz w:val="24"/>
          <w:szCs w:val="24"/>
        </w:rPr>
        <w:t>.</w:t>
      </w:r>
      <w:r w:rsidRPr="002C067F">
        <w:rPr>
          <w:rFonts w:ascii="Times New Roman" w:hAnsi="Times New Roman"/>
          <w:b/>
          <w:sz w:val="24"/>
          <w:szCs w:val="24"/>
        </w:rPr>
        <w:t>)</w:t>
      </w:r>
    </w:p>
    <w:p w:rsidR="00B54545" w:rsidRPr="002C067F" w:rsidRDefault="00B54545" w:rsidP="00B54545">
      <w:pPr>
        <w:pStyle w:val="a4"/>
        <w:rPr>
          <w:rFonts w:ascii="Times New Roman" w:hAnsi="Times New Roman"/>
          <w:color w:val="000000"/>
          <w:sz w:val="24"/>
          <w:szCs w:val="24"/>
        </w:rPr>
      </w:pPr>
      <w:r w:rsidRPr="002C067F">
        <w:rPr>
          <w:rFonts w:ascii="Times New Roman" w:hAnsi="Times New Roman"/>
          <w:color w:val="000000"/>
          <w:sz w:val="24"/>
          <w:szCs w:val="24"/>
        </w:rPr>
        <w:t xml:space="preserve">   </w:t>
      </w:r>
      <w:r>
        <w:rPr>
          <w:rFonts w:ascii="Times New Roman" w:hAnsi="Times New Roman"/>
          <w:color w:val="000000"/>
          <w:sz w:val="24"/>
          <w:szCs w:val="24"/>
        </w:rPr>
        <w:t>« Чудо-музыка».</w:t>
      </w:r>
      <w:r w:rsidRPr="002C067F">
        <w:rPr>
          <w:rFonts w:ascii="Times New Roman" w:hAnsi="Times New Roman"/>
          <w:color w:val="000000"/>
          <w:sz w:val="24"/>
          <w:szCs w:val="24"/>
        </w:rPr>
        <w:t xml:space="preserve"> Музыка источник вдохновения, надежды и радости жизни. 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>XX века. Особенности мелодики, ритма, тембров инструментов, манеры исполнения</w:t>
      </w:r>
      <w:r w:rsidRPr="002C067F">
        <w:rPr>
          <w:rFonts w:ascii="Times New Roman" w:hAnsi="Times New Roman"/>
          <w:color w:val="000000"/>
          <w:sz w:val="24"/>
          <w:szCs w:val="24"/>
        </w:rPr>
        <w:t>. Сходство и различия музыкальной речи разных композиторов. Образы природы в музыке Г. Свиридова. Музыкальные иллюстрации.      Джаз – искусство</w:t>
      </w: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 xml:space="preserve"> джазовой музыки. Импровизации как основа джаза. Дж. Гершвин и симфоджаз. Известные джазовые музыканты-исполнители. </w:t>
      </w:r>
    </w:p>
    <w:p w:rsidR="00B54545" w:rsidRDefault="00B54545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  <w:r w:rsidRPr="002C067F">
        <w:rPr>
          <w:rFonts w:ascii="Times New Roman" w:hAnsi="Times New Roman"/>
          <w:color w:val="000000"/>
          <w:spacing w:val="-10"/>
          <w:sz w:val="24"/>
          <w:szCs w:val="24"/>
        </w:rPr>
        <w:t xml:space="preserve">    Мир музыки С. Прокофьева. П. Чайковский и Э. Григ - певцы родной природы. Ода как жанр литературного и музыкального творчества.</w:t>
      </w:r>
    </w:p>
    <w:p w:rsidR="00065F88" w:rsidRDefault="00065F88" w:rsidP="00B54545">
      <w:pPr>
        <w:pStyle w:val="a4"/>
        <w:rPr>
          <w:rFonts w:ascii="Times New Roman" w:hAnsi="Times New Roman"/>
          <w:color w:val="000000"/>
          <w:spacing w:val="-10"/>
          <w:sz w:val="24"/>
          <w:szCs w:val="24"/>
        </w:rPr>
      </w:pPr>
    </w:p>
    <w:p w:rsidR="00065F88" w:rsidRPr="00E0563C" w:rsidRDefault="001B0A8F" w:rsidP="00065F88">
      <w:pPr>
        <w:ind w:right="-108"/>
        <w:jc w:val="center"/>
        <w:textAlignment w:val="baseline"/>
        <w:rPr>
          <w:b/>
          <w:bCs/>
          <w:kern w:val="24"/>
        </w:rPr>
      </w:pPr>
      <w:r>
        <w:rPr>
          <w:b/>
          <w:bCs/>
          <w:kern w:val="24"/>
        </w:rPr>
        <w:t>В связи с переносом 5</w:t>
      </w:r>
      <w:r w:rsidR="00065F88" w:rsidRPr="00E0563C">
        <w:rPr>
          <w:b/>
          <w:bCs/>
          <w:kern w:val="24"/>
        </w:rPr>
        <w:t xml:space="preserve"> часов на 2020-2021 учебный год изменено количество часов на изучение отдельных тем.</w:t>
      </w:r>
    </w:p>
    <w:p w:rsidR="00065F88" w:rsidRDefault="00065F88" w:rsidP="00065F88">
      <w:pPr>
        <w:pStyle w:val="1"/>
        <w:ind w:left="0"/>
        <w:jc w:val="center"/>
        <w:rPr>
          <w:b/>
        </w:rPr>
      </w:pPr>
      <w:r w:rsidRPr="00513E7F">
        <w:rPr>
          <w:b/>
        </w:rPr>
        <w:t>Те</w:t>
      </w:r>
      <w:r>
        <w:rPr>
          <w:b/>
        </w:rPr>
        <w:t>матическое</w:t>
      </w:r>
      <w:r w:rsidRPr="00513E7F">
        <w:rPr>
          <w:b/>
        </w:rPr>
        <w:t xml:space="preserve"> план</w:t>
      </w:r>
      <w:r>
        <w:rPr>
          <w:b/>
        </w:rPr>
        <w:t>ирование</w:t>
      </w:r>
    </w:p>
    <w:p w:rsidR="00B54545" w:rsidRPr="00C61D49" w:rsidRDefault="00065F88" w:rsidP="00065F88">
      <w:pPr>
        <w:pStyle w:val="1"/>
        <w:ind w:left="0"/>
        <w:jc w:val="center"/>
        <w:rPr>
          <w:b/>
          <w:sz w:val="28"/>
          <w:szCs w:val="28"/>
        </w:rPr>
      </w:pPr>
      <w:r>
        <w:rPr>
          <w:b/>
        </w:rPr>
        <w:t>3 класс</w:t>
      </w:r>
      <w:r w:rsidR="00B54545">
        <w:rPr>
          <w:b/>
          <w:sz w:val="28"/>
          <w:szCs w:val="28"/>
        </w:rPr>
        <w:t xml:space="preserve">                                        </w:t>
      </w:r>
      <w:r w:rsidR="00B54545" w:rsidRPr="00C61D49">
        <w:rPr>
          <w:b/>
          <w:sz w:val="28"/>
          <w:szCs w:val="28"/>
        </w:rPr>
        <w:t xml:space="preserve">                        </w:t>
      </w:r>
    </w:p>
    <w:p w:rsidR="00B54545" w:rsidRPr="00C56A9B" w:rsidRDefault="00B54545" w:rsidP="00B54545">
      <w:pPr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9"/>
        <w:gridCol w:w="6542"/>
        <w:gridCol w:w="2264"/>
      </w:tblGrid>
      <w:tr w:rsidR="00B54545" w:rsidRPr="00C61767" w:rsidTr="00A97910">
        <w:tc>
          <w:tcPr>
            <w:tcW w:w="1049" w:type="dxa"/>
            <w:shd w:val="clear" w:color="auto" w:fill="auto"/>
          </w:tcPr>
          <w:p w:rsidR="00B54545" w:rsidRPr="009C47FD" w:rsidRDefault="00B54545" w:rsidP="00A97910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>№ раздела и темы</w:t>
            </w:r>
          </w:p>
        </w:tc>
        <w:tc>
          <w:tcPr>
            <w:tcW w:w="6542" w:type="dxa"/>
            <w:shd w:val="clear" w:color="auto" w:fill="auto"/>
          </w:tcPr>
          <w:p w:rsidR="00B54545" w:rsidRPr="009C47FD" w:rsidRDefault="00B54545" w:rsidP="00A97910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>Тема</w:t>
            </w:r>
          </w:p>
        </w:tc>
        <w:tc>
          <w:tcPr>
            <w:tcW w:w="2264" w:type="dxa"/>
            <w:shd w:val="clear" w:color="auto" w:fill="auto"/>
          </w:tcPr>
          <w:p w:rsidR="00B54545" w:rsidRPr="009C47FD" w:rsidRDefault="00B54545" w:rsidP="00A97910">
            <w:pPr>
              <w:tabs>
                <w:tab w:val="left" w:pos="3420"/>
              </w:tabs>
              <w:rPr>
                <w:rFonts w:eastAsia="Calibri"/>
                <w:b/>
              </w:rPr>
            </w:pPr>
            <w:r w:rsidRPr="009C47FD">
              <w:rPr>
                <w:rFonts w:eastAsia="Calibri"/>
                <w:b/>
              </w:rPr>
              <w:t xml:space="preserve"> Количество часов</w:t>
            </w:r>
          </w:p>
        </w:tc>
      </w:tr>
      <w:tr w:rsidR="00B54545" w:rsidRPr="007C5A2D" w:rsidTr="00A97910">
        <w:tc>
          <w:tcPr>
            <w:tcW w:w="1049" w:type="dxa"/>
            <w:shd w:val="clear" w:color="auto" w:fill="auto"/>
          </w:tcPr>
          <w:p w:rsidR="00B54545" w:rsidRPr="009C47FD" w:rsidRDefault="000D334D" w:rsidP="00A97910">
            <w:pPr>
              <w:tabs>
                <w:tab w:val="left" w:pos="3420"/>
              </w:tabs>
              <w:rPr>
                <w:rFonts w:eastAsia="Calibri"/>
                <w:b/>
              </w:rPr>
            </w:pPr>
            <w:r>
              <w:rPr>
                <w:rFonts w:eastAsia="Calibri"/>
                <w:b/>
              </w:rPr>
              <w:t>1</w:t>
            </w:r>
          </w:p>
        </w:tc>
        <w:tc>
          <w:tcPr>
            <w:tcW w:w="6542" w:type="dxa"/>
            <w:shd w:val="clear" w:color="auto" w:fill="auto"/>
          </w:tcPr>
          <w:p w:rsidR="00B54545" w:rsidRPr="009F5429" w:rsidRDefault="009F5429" w:rsidP="009F5429">
            <w:pPr>
              <w:tabs>
                <w:tab w:val="left" w:pos="3420"/>
              </w:tabs>
              <w:rPr>
                <w:rFonts w:eastAsia="Calibri"/>
                <w:color w:val="000000" w:themeColor="text1"/>
              </w:rPr>
            </w:pPr>
            <w:r w:rsidRPr="009F5429">
              <w:t xml:space="preserve"> «Чтоб музыкантом быть, так надобно уменье</w:t>
            </w:r>
            <w:r w:rsidR="007C5A2D">
              <w:t>…</w:t>
            </w:r>
            <w:r w:rsidRPr="009F5429">
              <w:t>»</w:t>
            </w:r>
          </w:p>
        </w:tc>
        <w:tc>
          <w:tcPr>
            <w:tcW w:w="2264" w:type="dxa"/>
            <w:shd w:val="clear" w:color="auto" w:fill="auto"/>
          </w:tcPr>
          <w:p w:rsidR="00B54545" w:rsidRPr="007C5A2D" w:rsidRDefault="00B54545" w:rsidP="001B0A8F">
            <w:pPr>
              <w:tabs>
                <w:tab w:val="left" w:pos="3420"/>
              </w:tabs>
              <w:rPr>
                <w:rFonts w:eastAsia="Calibri"/>
              </w:rPr>
            </w:pPr>
            <w:r w:rsidRPr="007C5A2D">
              <w:rPr>
                <w:rFonts w:eastAsia="Calibri"/>
              </w:rPr>
              <w:t>3</w:t>
            </w:r>
            <w:r w:rsidR="00065F88" w:rsidRPr="007C5A2D">
              <w:rPr>
                <w:rFonts w:eastAsia="Calibri"/>
              </w:rPr>
              <w:t xml:space="preserve"> (перенос 5ч., из них 2 ч. </w:t>
            </w:r>
            <w:proofErr w:type="gramStart"/>
            <w:r w:rsidR="00065F88" w:rsidRPr="007C5A2D">
              <w:rPr>
                <w:rFonts w:eastAsia="Calibri"/>
              </w:rPr>
              <w:t>-</w:t>
            </w:r>
            <w:r w:rsidR="001B0A8F" w:rsidRPr="007C5A2D">
              <w:rPr>
                <w:rFonts w:eastAsia="Calibri"/>
              </w:rPr>
              <w:t>у</w:t>
            </w:r>
            <w:proofErr w:type="gramEnd"/>
            <w:r w:rsidR="001B0A8F" w:rsidRPr="007C5A2D">
              <w:rPr>
                <w:rFonts w:eastAsia="Calibri"/>
              </w:rPr>
              <w:t>плотнение</w:t>
            </w:r>
            <w:r w:rsidR="00065F88" w:rsidRPr="007C5A2D">
              <w:rPr>
                <w:rFonts w:eastAsia="Calibri"/>
              </w:rPr>
              <w:t>)</w:t>
            </w:r>
          </w:p>
        </w:tc>
      </w:tr>
      <w:tr w:rsidR="00B54545" w:rsidRPr="00C56A9B" w:rsidTr="00A97910">
        <w:tc>
          <w:tcPr>
            <w:tcW w:w="1049" w:type="dxa"/>
            <w:shd w:val="clear" w:color="auto" w:fill="auto"/>
          </w:tcPr>
          <w:p w:rsidR="00B54545" w:rsidRPr="00C56A9B" w:rsidRDefault="000D334D" w:rsidP="00A97910">
            <w:r>
              <w:t>2</w:t>
            </w:r>
          </w:p>
        </w:tc>
        <w:tc>
          <w:tcPr>
            <w:tcW w:w="6542" w:type="dxa"/>
            <w:shd w:val="clear" w:color="auto" w:fill="auto"/>
          </w:tcPr>
          <w:p w:rsidR="00B54545" w:rsidRDefault="00B54545" w:rsidP="00A97910">
            <w:r w:rsidRPr="00C56A9B">
              <w:t>«Россия — Родина моя»</w:t>
            </w:r>
          </w:p>
          <w:p w:rsidR="00B54545" w:rsidRPr="00C56A9B" w:rsidRDefault="00B54545" w:rsidP="00A97910"/>
        </w:tc>
        <w:tc>
          <w:tcPr>
            <w:tcW w:w="2264" w:type="dxa"/>
            <w:shd w:val="clear" w:color="auto" w:fill="auto"/>
          </w:tcPr>
          <w:p w:rsidR="00B54545" w:rsidRPr="00C56A9B" w:rsidRDefault="000D334D" w:rsidP="00A97910">
            <w:r>
              <w:t>5</w:t>
            </w:r>
          </w:p>
        </w:tc>
      </w:tr>
      <w:tr w:rsidR="00B54545" w:rsidRPr="00C56A9B" w:rsidTr="00A97910">
        <w:tc>
          <w:tcPr>
            <w:tcW w:w="1049" w:type="dxa"/>
            <w:shd w:val="clear" w:color="auto" w:fill="auto"/>
          </w:tcPr>
          <w:p w:rsidR="00B54545" w:rsidRPr="00C56A9B" w:rsidRDefault="000D334D" w:rsidP="00A97910">
            <w:r>
              <w:t>3</w:t>
            </w:r>
          </w:p>
        </w:tc>
        <w:tc>
          <w:tcPr>
            <w:tcW w:w="6542" w:type="dxa"/>
            <w:shd w:val="clear" w:color="auto" w:fill="auto"/>
          </w:tcPr>
          <w:p w:rsidR="00B54545" w:rsidRDefault="00B54545" w:rsidP="00A97910">
            <w:r w:rsidRPr="00C56A9B">
              <w:t>«День, полный событий»</w:t>
            </w:r>
          </w:p>
          <w:p w:rsidR="00B54545" w:rsidRPr="00C56A9B" w:rsidRDefault="00B54545" w:rsidP="00A97910"/>
        </w:tc>
        <w:tc>
          <w:tcPr>
            <w:tcW w:w="2264" w:type="dxa"/>
            <w:shd w:val="clear" w:color="auto" w:fill="auto"/>
          </w:tcPr>
          <w:p w:rsidR="00B54545" w:rsidRPr="00C56A9B" w:rsidRDefault="000D334D" w:rsidP="00A97910">
            <w:r>
              <w:t>3</w:t>
            </w:r>
          </w:p>
        </w:tc>
      </w:tr>
      <w:tr w:rsidR="00B54545" w:rsidRPr="00C56A9B" w:rsidTr="00A97910">
        <w:tc>
          <w:tcPr>
            <w:tcW w:w="1049" w:type="dxa"/>
            <w:shd w:val="clear" w:color="auto" w:fill="auto"/>
          </w:tcPr>
          <w:p w:rsidR="00B54545" w:rsidRPr="00C56A9B" w:rsidRDefault="000D334D" w:rsidP="00A97910">
            <w:r>
              <w:t>4</w:t>
            </w:r>
          </w:p>
        </w:tc>
        <w:tc>
          <w:tcPr>
            <w:tcW w:w="6542" w:type="dxa"/>
            <w:shd w:val="clear" w:color="auto" w:fill="auto"/>
          </w:tcPr>
          <w:p w:rsidR="00B54545" w:rsidRDefault="00B54545" w:rsidP="00A97910">
            <w:r w:rsidRPr="00C56A9B">
              <w:t>«О России петь — что стремиться в храм»</w:t>
            </w:r>
          </w:p>
          <w:p w:rsidR="00B54545" w:rsidRPr="00C56A9B" w:rsidRDefault="00B54545" w:rsidP="00A97910"/>
        </w:tc>
        <w:tc>
          <w:tcPr>
            <w:tcW w:w="2264" w:type="dxa"/>
            <w:shd w:val="clear" w:color="auto" w:fill="auto"/>
          </w:tcPr>
          <w:p w:rsidR="00B54545" w:rsidRPr="00C56A9B" w:rsidRDefault="000D334D" w:rsidP="00A97910">
            <w:r>
              <w:t>4</w:t>
            </w:r>
          </w:p>
        </w:tc>
      </w:tr>
      <w:tr w:rsidR="00B54545" w:rsidRPr="00C56A9B" w:rsidTr="00A97910">
        <w:tc>
          <w:tcPr>
            <w:tcW w:w="1049" w:type="dxa"/>
            <w:shd w:val="clear" w:color="auto" w:fill="auto"/>
          </w:tcPr>
          <w:p w:rsidR="00B54545" w:rsidRPr="00C56A9B" w:rsidRDefault="000D334D" w:rsidP="00A97910">
            <w:r>
              <w:t>5</w:t>
            </w:r>
          </w:p>
        </w:tc>
        <w:tc>
          <w:tcPr>
            <w:tcW w:w="6542" w:type="dxa"/>
            <w:shd w:val="clear" w:color="auto" w:fill="auto"/>
          </w:tcPr>
          <w:p w:rsidR="00B54545" w:rsidRDefault="00B54545" w:rsidP="00A97910">
            <w:r w:rsidRPr="00C56A9B">
              <w:t>«Гори, гори ясно, чтобы не погасло!»</w:t>
            </w:r>
          </w:p>
          <w:p w:rsidR="00B54545" w:rsidRPr="00C56A9B" w:rsidRDefault="00B54545" w:rsidP="00A97910"/>
        </w:tc>
        <w:tc>
          <w:tcPr>
            <w:tcW w:w="2264" w:type="dxa"/>
            <w:shd w:val="clear" w:color="auto" w:fill="auto"/>
          </w:tcPr>
          <w:p w:rsidR="00B54545" w:rsidRPr="00C56A9B" w:rsidRDefault="000D334D" w:rsidP="00A97910">
            <w:r>
              <w:t>4</w:t>
            </w:r>
          </w:p>
        </w:tc>
      </w:tr>
      <w:tr w:rsidR="00B54545" w:rsidRPr="00C56A9B" w:rsidTr="00A97910">
        <w:tc>
          <w:tcPr>
            <w:tcW w:w="1049" w:type="dxa"/>
            <w:shd w:val="clear" w:color="auto" w:fill="auto"/>
          </w:tcPr>
          <w:p w:rsidR="00B54545" w:rsidRPr="00C56A9B" w:rsidRDefault="000D334D" w:rsidP="00A97910">
            <w:r>
              <w:t>6</w:t>
            </w:r>
          </w:p>
        </w:tc>
        <w:tc>
          <w:tcPr>
            <w:tcW w:w="6542" w:type="dxa"/>
            <w:shd w:val="clear" w:color="auto" w:fill="auto"/>
          </w:tcPr>
          <w:p w:rsidR="00B54545" w:rsidRPr="00C56A9B" w:rsidRDefault="00B54545" w:rsidP="00A97910">
            <w:r w:rsidRPr="00C56A9B">
              <w:t>«В музыкальном театре»</w:t>
            </w:r>
          </w:p>
        </w:tc>
        <w:tc>
          <w:tcPr>
            <w:tcW w:w="2264" w:type="dxa"/>
            <w:shd w:val="clear" w:color="auto" w:fill="auto"/>
          </w:tcPr>
          <w:p w:rsidR="00B54545" w:rsidRPr="00C56A9B" w:rsidRDefault="000D334D" w:rsidP="00A97910">
            <w:r>
              <w:t>6</w:t>
            </w:r>
          </w:p>
        </w:tc>
      </w:tr>
      <w:tr w:rsidR="00B54545" w:rsidRPr="00C56A9B" w:rsidTr="00A97910">
        <w:tc>
          <w:tcPr>
            <w:tcW w:w="1049" w:type="dxa"/>
            <w:shd w:val="clear" w:color="auto" w:fill="auto"/>
          </w:tcPr>
          <w:p w:rsidR="00B54545" w:rsidRPr="00C56A9B" w:rsidRDefault="000D334D" w:rsidP="00A97910">
            <w:r>
              <w:t>7</w:t>
            </w:r>
          </w:p>
        </w:tc>
        <w:tc>
          <w:tcPr>
            <w:tcW w:w="6542" w:type="dxa"/>
            <w:shd w:val="clear" w:color="auto" w:fill="auto"/>
          </w:tcPr>
          <w:p w:rsidR="00B54545" w:rsidRPr="00C56A9B" w:rsidRDefault="00B54545" w:rsidP="00A97910">
            <w:r w:rsidRPr="00C56A9B">
              <w:t>«В концертном зале»</w:t>
            </w:r>
          </w:p>
        </w:tc>
        <w:tc>
          <w:tcPr>
            <w:tcW w:w="2264" w:type="dxa"/>
            <w:shd w:val="clear" w:color="auto" w:fill="auto"/>
          </w:tcPr>
          <w:p w:rsidR="00B54545" w:rsidRPr="00C56A9B" w:rsidRDefault="000D334D" w:rsidP="00A97910">
            <w:r>
              <w:t>4</w:t>
            </w:r>
          </w:p>
        </w:tc>
      </w:tr>
      <w:tr w:rsidR="00B54545" w:rsidRPr="00C56A9B" w:rsidTr="00A97910">
        <w:tc>
          <w:tcPr>
            <w:tcW w:w="1049" w:type="dxa"/>
            <w:shd w:val="clear" w:color="auto" w:fill="auto"/>
          </w:tcPr>
          <w:p w:rsidR="00B54545" w:rsidRPr="00C56A9B" w:rsidRDefault="000D334D" w:rsidP="00A97910">
            <w:r>
              <w:t>8</w:t>
            </w:r>
          </w:p>
        </w:tc>
        <w:tc>
          <w:tcPr>
            <w:tcW w:w="6542" w:type="dxa"/>
            <w:shd w:val="clear" w:color="auto" w:fill="auto"/>
          </w:tcPr>
          <w:p w:rsidR="00B54545" w:rsidRPr="00C56A9B" w:rsidRDefault="00B54545" w:rsidP="00A97910">
            <w:r w:rsidRPr="00C56A9B">
              <w:t>«Чтоб музыкантом быть, так надобно уменье...»</w:t>
            </w:r>
          </w:p>
        </w:tc>
        <w:tc>
          <w:tcPr>
            <w:tcW w:w="2264" w:type="dxa"/>
            <w:shd w:val="clear" w:color="auto" w:fill="auto"/>
          </w:tcPr>
          <w:p w:rsidR="00B54545" w:rsidRPr="00C56A9B" w:rsidRDefault="000D334D" w:rsidP="00A97910">
            <w:r>
              <w:t>5</w:t>
            </w:r>
          </w:p>
        </w:tc>
      </w:tr>
      <w:tr w:rsidR="00B54545" w:rsidRPr="00C56A9B" w:rsidTr="00A97910">
        <w:tc>
          <w:tcPr>
            <w:tcW w:w="1049" w:type="dxa"/>
            <w:shd w:val="clear" w:color="auto" w:fill="auto"/>
          </w:tcPr>
          <w:p w:rsidR="00B54545" w:rsidRPr="00C56A9B" w:rsidRDefault="00B54545" w:rsidP="00A97910"/>
        </w:tc>
        <w:tc>
          <w:tcPr>
            <w:tcW w:w="6542" w:type="dxa"/>
            <w:shd w:val="clear" w:color="auto" w:fill="auto"/>
          </w:tcPr>
          <w:p w:rsidR="00B54545" w:rsidRPr="00393369" w:rsidRDefault="00B54545" w:rsidP="00A97910">
            <w:pPr>
              <w:rPr>
                <w:b/>
              </w:rPr>
            </w:pPr>
            <w:r w:rsidRPr="00393369">
              <w:rPr>
                <w:b/>
              </w:rPr>
              <w:t>Итого</w:t>
            </w:r>
          </w:p>
        </w:tc>
        <w:tc>
          <w:tcPr>
            <w:tcW w:w="2264" w:type="dxa"/>
            <w:shd w:val="clear" w:color="auto" w:fill="auto"/>
          </w:tcPr>
          <w:p w:rsidR="00B54545" w:rsidRPr="00393369" w:rsidRDefault="00B54545" w:rsidP="00A97910">
            <w:pPr>
              <w:rPr>
                <w:b/>
              </w:rPr>
            </w:pPr>
            <w:r w:rsidRPr="00393369">
              <w:rPr>
                <w:b/>
              </w:rPr>
              <w:t>34</w:t>
            </w:r>
          </w:p>
        </w:tc>
      </w:tr>
    </w:tbl>
    <w:p w:rsidR="00941746" w:rsidRDefault="00B54545" w:rsidP="00B54545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</w:t>
      </w:r>
      <w:r w:rsidR="000D334D">
        <w:rPr>
          <w:b/>
          <w:sz w:val="28"/>
          <w:szCs w:val="28"/>
        </w:rPr>
        <w:t xml:space="preserve">               </w:t>
      </w:r>
      <w:r>
        <w:rPr>
          <w:b/>
          <w:sz w:val="28"/>
          <w:szCs w:val="28"/>
        </w:rPr>
        <w:t xml:space="preserve"> Календарно</w:t>
      </w:r>
      <w:r w:rsidR="00EB1A55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 те</w:t>
      </w:r>
      <w:r w:rsidR="00941746">
        <w:rPr>
          <w:b/>
          <w:sz w:val="28"/>
          <w:szCs w:val="28"/>
        </w:rPr>
        <w:t xml:space="preserve">матическое планирование      </w:t>
      </w:r>
    </w:p>
    <w:p w:rsidR="00B54545" w:rsidRDefault="00941746" w:rsidP="00B54545">
      <w:pPr>
        <w:tabs>
          <w:tab w:val="left" w:pos="34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3</w:t>
      </w:r>
      <w:r w:rsidR="00FF609F">
        <w:rPr>
          <w:b/>
          <w:sz w:val="28"/>
          <w:szCs w:val="28"/>
        </w:rPr>
        <w:t>-К</w:t>
      </w:r>
      <w:r>
        <w:rPr>
          <w:b/>
          <w:sz w:val="28"/>
          <w:szCs w:val="28"/>
        </w:rPr>
        <w:t xml:space="preserve"> класс</w:t>
      </w:r>
    </w:p>
    <w:p w:rsidR="00B54545" w:rsidRDefault="00B54545" w:rsidP="00B54545">
      <w:pPr>
        <w:tabs>
          <w:tab w:val="left" w:pos="3420"/>
        </w:tabs>
        <w:jc w:val="center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850"/>
        <w:gridCol w:w="1134"/>
        <w:gridCol w:w="993"/>
        <w:gridCol w:w="6208"/>
      </w:tblGrid>
      <w:tr w:rsidR="00B54545" w:rsidRPr="00EB6C75" w:rsidTr="00AB7099">
        <w:trPr>
          <w:trHeight w:val="345"/>
        </w:trPr>
        <w:tc>
          <w:tcPr>
            <w:tcW w:w="1696" w:type="dxa"/>
            <w:gridSpan w:val="2"/>
            <w:shd w:val="clear" w:color="auto" w:fill="auto"/>
          </w:tcPr>
          <w:p w:rsidR="00B54545" w:rsidRPr="00CB36AA" w:rsidRDefault="00B54545" w:rsidP="00A97910">
            <w:pPr>
              <w:tabs>
                <w:tab w:val="left" w:pos="0"/>
              </w:tabs>
            </w:pPr>
            <w:r w:rsidRPr="00CB36AA">
              <w:t>№</w:t>
            </w:r>
          </w:p>
          <w:p w:rsidR="00B54545" w:rsidRPr="00CB36AA" w:rsidRDefault="00B54545" w:rsidP="00A97910">
            <w:pPr>
              <w:tabs>
                <w:tab w:val="left" w:pos="0"/>
              </w:tabs>
            </w:pPr>
            <w:r w:rsidRPr="00CB36AA">
              <w:t>п/п</w:t>
            </w:r>
          </w:p>
        </w:tc>
        <w:tc>
          <w:tcPr>
            <w:tcW w:w="2127" w:type="dxa"/>
            <w:gridSpan w:val="2"/>
            <w:shd w:val="clear" w:color="auto" w:fill="auto"/>
          </w:tcPr>
          <w:p w:rsidR="00B54545" w:rsidRPr="00CB36AA" w:rsidRDefault="00B54545" w:rsidP="00A97910">
            <w:pPr>
              <w:tabs>
                <w:tab w:val="left" w:pos="0"/>
              </w:tabs>
              <w:jc w:val="center"/>
            </w:pPr>
            <w:r w:rsidRPr="00CB36AA">
              <w:t>Дата</w:t>
            </w:r>
          </w:p>
        </w:tc>
        <w:tc>
          <w:tcPr>
            <w:tcW w:w="6208" w:type="dxa"/>
            <w:vMerge w:val="restart"/>
            <w:shd w:val="clear" w:color="auto" w:fill="auto"/>
          </w:tcPr>
          <w:p w:rsidR="00B54545" w:rsidRPr="00F90618" w:rsidRDefault="00B54545" w:rsidP="00A97910">
            <w:pPr>
              <w:tabs>
                <w:tab w:val="left" w:pos="3420"/>
              </w:tabs>
              <w:jc w:val="center"/>
            </w:pPr>
            <w:r w:rsidRPr="00F90618">
              <w:t>Тема урока</w:t>
            </w:r>
          </w:p>
        </w:tc>
      </w:tr>
      <w:tr w:rsidR="00B54545" w:rsidRPr="00EB6C75" w:rsidTr="00AB7099">
        <w:trPr>
          <w:trHeight w:val="285"/>
        </w:trPr>
        <w:tc>
          <w:tcPr>
            <w:tcW w:w="846" w:type="dxa"/>
            <w:shd w:val="clear" w:color="auto" w:fill="auto"/>
          </w:tcPr>
          <w:p w:rsidR="00B54545" w:rsidRPr="00CB36AA" w:rsidRDefault="00B54545" w:rsidP="00A97910">
            <w:pPr>
              <w:tabs>
                <w:tab w:val="left" w:pos="0"/>
              </w:tabs>
            </w:pPr>
            <w:r>
              <w:t>план</w:t>
            </w:r>
          </w:p>
        </w:tc>
        <w:tc>
          <w:tcPr>
            <w:tcW w:w="850" w:type="dxa"/>
            <w:shd w:val="clear" w:color="auto" w:fill="auto"/>
          </w:tcPr>
          <w:p w:rsidR="00B54545" w:rsidRPr="00CB36AA" w:rsidRDefault="00B54545" w:rsidP="00A97910">
            <w:pPr>
              <w:tabs>
                <w:tab w:val="left" w:pos="0"/>
              </w:tabs>
            </w:pPr>
            <w:r>
              <w:t>факт.</w:t>
            </w:r>
          </w:p>
        </w:tc>
        <w:tc>
          <w:tcPr>
            <w:tcW w:w="1134" w:type="dxa"/>
            <w:shd w:val="clear" w:color="auto" w:fill="auto"/>
          </w:tcPr>
          <w:p w:rsidR="00B54545" w:rsidRPr="00CB36AA" w:rsidRDefault="00B54545" w:rsidP="00A97910">
            <w:pPr>
              <w:tabs>
                <w:tab w:val="left" w:pos="0"/>
              </w:tabs>
            </w:pPr>
            <w:r w:rsidRPr="00CB36AA">
              <w:t>план</w:t>
            </w:r>
          </w:p>
        </w:tc>
        <w:tc>
          <w:tcPr>
            <w:tcW w:w="993" w:type="dxa"/>
            <w:shd w:val="clear" w:color="auto" w:fill="auto"/>
          </w:tcPr>
          <w:p w:rsidR="00B54545" w:rsidRPr="00CB36AA" w:rsidRDefault="00B54545" w:rsidP="00A97910">
            <w:pPr>
              <w:tabs>
                <w:tab w:val="left" w:pos="0"/>
              </w:tabs>
            </w:pPr>
            <w:r>
              <w:t>ф</w:t>
            </w:r>
            <w:r w:rsidRPr="00CB36AA">
              <w:t>акт</w:t>
            </w:r>
            <w:r>
              <w:t>.</w:t>
            </w:r>
          </w:p>
        </w:tc>
        <w:tc>
          <w:tcPr>
            <w:tcW w:w="6208" w:type="dxa"/>
            <w:vMerge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  <w:r w:rsidRPr="00EB6C75"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6208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B54545" w:rsidRPr="00EB6C75" w:rsidTr="00D14BEA">
        <w:tc>
          <w:tcPr>
            <w:tcW w:w="10031" w:type="dxa"/>
            <w:gridSpan w:val="5"/>
            <w:shd w:val="clear" w:color="auto" w:fill="auto"/>
          </w:tcPr>
          <w:p w:rsidR="00B54545" w:rsidRPr="00941746" w:rsidRDefault="007C5A2D" w:rsidP="009F5429">
            <w:pPr>
              <w:tabs>
                <w:tab w:val="left" w:pos="3420"/>
              </w:tabs>
              <w:jc w:val="both"/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lastRenderedPageBreak/>
              <w:t xml:space="preserve"> 1.</w:t>
            </w:r>
            <w:r w:rsidR="00FF609F">
              <w:rPr>
                <w:b/>
                <w:color w:val="000000" w:themeColor="text1"/>
              </w:rPr>
              <w:t xml:space="preserve"> </w:t>
            </w:r>
            <w:r w:rsidR="009F5429" w:rsidRPr="009F5429">
              <w:t>«</w:t>
            </w:r>
            <w:r w:rsidR="009F5429" w:rsidRPr="009F5429">
              <w:rPr>
                <w:b/>
              </w:rPr>
              <w:t>Чтоб музыкантом быть, так надобно уменье»</w:t>
            </w:r>
            <w:r w:rsidR="000D334D" w:rsidRPr="00941746">
              <w:rPr>
                <w:b/>
                <w:color w:val="000000" w:themeColor="text1"/>
              </w:rPr>
              <w:t xml:space="preserve"> (</w:t>
            </w:r>
            <w:r>
              <w:rPr>
                <w:b/>
                <w:color w:val="000000" w:themeColor="text1"/>
              </w:rPr>
              <w:t>3ч.</w:t>
            </w:r>
            <w:proofErr w:type="gramStart"/>
            <w:r>
              <w:rPr>
                <w:b/>
                <w:color w:val="000000" w:themeColor="text1"/>
              </w:rPr>
              <w:t>,</w:t>
            </w:r>
            <w:r w:rsidR="009F5429">
              <w:rPr>
                <w:b/>
                <w:color w:val="000000" w:themeColor="text1"/>
              </w:rPr>
              <w:t>п</w:t>
            </w:r>
            <w:proofErr w:type="gramEnd"/>
            <w:r w:rsidR="009F5429">
              <w:rPr>
                <w:b/>
                <w:color w:val="000000" w:themeColor="text1"/>
              </w:rPr>
              <w:t>еренос 5 ч., них 2</w:t>
            </w:r>
            <w:r w:rsidR="000D334D" w:rsidRPr="00941746">
              <w:rPr>
                <w:b/>
                <w:color w:val="000000" w:themeColor="text1"/>
              </w:rPr>
              <w:t>ч</w:t>
            </w:r>
            <w:r w:rsidR="009F5429">
              <w:rPr>
                <w:b/>
                <w:color w:val="000000" w:themeColor="text1"/>
              </w:rPr>
              <w:t>.-</w:t>
            </w:r>
            <w:r w:rsidR="001B0A8F">
              <w:rPr>
                <w:rFonts w:eastAsia="Calibri"/>
                <w:b/>
              </w:rPr>
              <w:t>уплотнение</w:t>
            </w:r>
            <w:r w:rsidR="000D334D" w:rsidRPr="00941746">
              <w:rPr>
                <w:b/>
                <w:color w:val="000000" w:themeColor="text1"/>
              </w:rPr>
              <w:t>)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EB6C75" w:rsidRDefault="00AB7099" w:rsidP="00A97910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B54545" w:rsidRPr="00B54545" w:rsidRDefault="00B54545" w:rsidP="00A97910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9F5429" w:rsidRDefault="009F5429" w:rsidP="00A97910">
            <w:pPr>
              <w:tabs>
                <w:tab w:val="left" w:pos="3420"/>
              </w:tabs>
              <w:jc w:val="center"/>
              <w:rPr>
                <w:color w:val="000000" w:themeColor="text1"/>
              </w:rPr>
            </w:pPr>
            <w:r w:rsidRPr="009F5429">
              <w:rPr>
                <w:color w:val="000000" w:themeColor="text1"/>
              </w:rPr>
              <w:t>03.09</w:t>
            </w:r>
          </w:p>
        </w:tc>
        <w:tc>
          <w:tcPr>
            <w:tcW w:w="993" w:type="dxa"/>
            <w:shd w:val="clear" w:color="auto" w:fill="auto"/>
          </w:tcPr>
          <w:p w:rsidR="00B54545" w:rsidRPr="00941746" w:rsidRDefault="00B54545" w:rsidP="00A97910">
            <w:pPr>
              <w:tabs>
                <w:tab w:val="left" w:pos="342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941746" w:rsidRDefault="00B54545" w:rsidP="00B54545">
            <w:pPr>
              <w:pStyle w:val="Default"/>
              <w:rPr>
                <w:color w:val="000000" w:themeColor="text1"/>
              </w:rPr>
            </w:pPr>
            <w:r w:rsidRPr="00941746">
              <w:rPr>
                <w:color w:val="000000" w:themeColor="text1"/>
              </w:rPr>
              <w:t xml:space="preserve">Музыкальные инструменты. Орган. </w:t>
            </w:r>
          </w:p>
          <w:p w:rsidR="00B54545" w:rsidRPr="00941746" w:rsidRDefault="00B54545" w:rsidP="00AB7099">
            <w:pPr>
              <w:pStyle w:val="Default"/>
              <w:rPr>
                <w:color w:val="000000" w:themeColor="text1"/>
              </w:rPr>
            </w:pPr>
            <w:r w:rsidRPr="00941746">
              <w:rPr>
                <w:color w:val="000000" w:themeColor="text1"/>
              </w:rPr>
              <w:t>Все в движении</w:t>
            </w:r>
            <w:r w:rsidR="00AB7099" w:rsidRPr="00941746">
              <w:rPr>
                <w:color w:val="000000" w:themeColor="text1"/>
              </w:rPr>
              <w:t xml:space="preserve"> 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EB6C75" w:rsidRDefault="00AB7099" w:rsidP="00A97910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B54545" w:rsidRPr="00B54545" w:rsidRDefault="00B54545" w:rsidP="00A97910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9F5429" w:rsidRDefault="009F5429" w:rsidP="00A97910">
            <w:pPr>
              <w:tabs>
                <w:tab w:val="left" w:pos="3420"/>
              </w:tabs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10.09</w:t>
            </w:r>
          </w:p>
        </w:tc>
        <w:tc>
          <w:tcPr>
            <w:tcW w:w="993" w:type="dxa"/>
            <w:shd w:val="clear" w:color="auto" w:fill="auto"/>
          </w:tcPr>
          <w:p w:rsidR="00B54545" w:rsidRPr="00941746" w:rsidRDefault="00B54545" w:rsidP="00A97910">
            <w:pPr>
              <w:tabs>
                <w:tab w:val="left" w:pos="342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941746" w:rsidRDefault="00B54545" w:rsidP="00B54545">
            <w:pPr>
              <w:rPr>
                <w:color w:val="000000" w:themeColor="text1"/>
              </w:rPr>
            </w:pPr>
            <w:r w:rsidRPr="00941746">
              <w:rPr>
                <w:color w:val="000000" w:themeColor="text1"/>
              </w:rPr>
              <w:t>Музыка учит людей понимать друг друга. Два лада.</w:t>
            </w:r>
          </w:p>
          <w:p w:rsidR="00B54545" w:rsidRPr="00941746" w:rsidRDefault="00B54545" w:rsidP="00AB7099">
            <w:pPr>
              <w:pStyle w:val="Default"/>
              <w:rPr>
                <w:color w:val="000000" w:themeColor="text1"/>
              </w:rPr>
            </w:pPr>
            <w:r w:rsidRPr="00941746">
              <w:rPr>
                <w:color w:val="000000" w:themeColor="text1"/>
              </w:rPr>
              <w:t xml:space="preserve">Природа и музыка. 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EB6C75" w:rsidRDefault="00AB7099" w:rsidP="00A97910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B54545" w:rsidRPr="00B54545" w:rsidRDefault="00B54545" w:rsidP="00A97910">
            <w:pPr>
              <w:tabs>
                <w:tab w:val="left" w:pos="3420"/>
              </w:tabs>
              <w:jc w:val="center"/>
              <w:rPr>
                <w:b/>
                <w:color w:val="FF0000"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9F5429" w:rsidRDefault="009F5429" w:rsidP="00A97910">
            <w:pPr>
              <w:tabs>
                <w:tab w:val="left" w:pos="3420"/>
              </w:tabs>
              <w:jc w:val="center"/>
              <w:rPr>
                <w:color w:val="000000" w:themeColor="text1"/>
              </w:rPr>
            </w:pPr>
            <w:r w:rsidRPr="009F5429">
              <w:rPr>
                <w:color w:val="000000" w:themeColor="text1"/>
              </w:rPr>
              <w:t>17.09</w:t>
            </w:r>
          </w:p>
        </w:tc>
        <w:tc>
          <w:tcPr>
            <w:tcW w:w="993" w:type="dxa"/>
            <w:shd w:val="clear" w:color="auto" w:fill="auto"/>
          </w:tcPr>
          <w:p w:rsidR="00B54545" w:rsidRPr="00941746" w:rsidRDefault="00B54545" w:rsidP="00A97910">
            <w:pPr>
              <w:tabs>
                <w:tab w:val="left" w:pos="3420"/>
              </w:tabs>
              <w:jc w:val="center"/>
              <w:rPr>
                <w:b/>
                <w:color w:val="000000" w:themeColor="text1"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941746" w:rsidRDefault="00B54545" w:rsidP="00AB7099">
            <w:pPr>
              <w:pStyle w:val="Default"/>
              <w:rPr>
                <w:rFonts w:eastAsia="Calibri"/>
                <w:b/>
                <w:color w:val="000000" w:themeColor="text1"/>
                <w:lang w:eastAsia="en-US"/>
              </w:rPr>
            </w:pPr>
            <w:r w:rsidRPr="00941746">
              <w:rPr>
                <w:color w:val="000000" w:themeColor="text1"/>
              </w:rPr>
              <w:t>Мир композитора. Могут ли иссякнуть мелодии</w:t>
            </w:r>
          </w:p>
        </w:tc>
      </w:tr>
      <w:tr w:rsidR="00B54545" w:rsidRPr="00EB6C75" w:rsidTr="00A97910">
        <w:tc>
          <w:tcPr>
            <w:tcW w:w="10031" w:type="dxa"/>
            <w:gridSpan w:val="5"/>
            <w:shd w:val="clear" w:color="auto" w:fill="auto"/>
          </w:tcPr>
          <w:p w:rsidR="00B54545" w:rsidRPr="00AB7099" w:rsidRDefault="00B54545" w:rsidP="00AB7099">
            <w:pPr>
              <w:tabs>
                <w:tab w:val="left" w:pos="0"/>
              </w:tabs>
            </w:pPr>
            <w:r>
              <w:rPr>
                <w:b/>
              </w:rPr>
              <w:t xml:space="preserve"> </w:t>
            </w:r>
            <w:r w:rsidR="00FF609F">
              <w:rPr>
                <w:b/>
              </w:rPr>
              <w:t>2</w:t>
            </w:r>
            <w:r w:rsidR="007C5A2D">
              <w:rPr>
                <w:b/>
              </w:rPr>
              <w:t>.</w:t>
            </w:r>
            <w:r>
              <w:rPr>
                <w:b/>
              </w:rPr>
              <w:t xml:space="preserve"> </w:t>
            </w:r>
            <w:r w:rsidRPr="00EB6C75">
              <w:rPr>
                <w:b/>
              </w:rPr>
              <w:t>«Россия – Родина моя»</w:t>
            </w:r>
            <w:r>
              <w:rPr>
                <w:b/>
              </w:rPr>
              <w:t xml:space="preserve"> (</w:t>
            </w:r>
            <w:r w:rsidRPr="00EB6C75">
              <w:rPr>
                <w:b/>
              </w:rPr>
              <w:t>5 ч</w:t>
            </w:r>
            <w:r w:rsidR="007C5A2D">
              <w:rPr>
                <w:b/>
              </w:rPr>
              <w:t>.</w:t>
            </w:r>
            <w:r w:rsidRPr="00EB6C75">
              <w:rPr>
                <w:b/>
              </w:rPr>
              <w:t>)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4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9F5429" w:rsidP="00A97910">
            <w:pPr>
              <w:tabs>
                <w:tab w:val="left" w:pos="3420"/>
              </w:tabs>
              <w:jc w:val="center"/>
            </w:pPr>
            <w:r>
              <w:t>24.09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 w:rsidRPr="00F90618">
              <w:t>«Мелодия – душа музыки»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5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9F5429" w:rsidP="00A97910">
            <w:pPr>
              <w:tabs>
                <w:tab w:val="left" w:pos="3420"/>
              </w:tabs>
              <w:jc w:val="center"/>
            </w:pPr>
            <w:r>
              <w:t>01.10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 w:rsidRPr="00F90618">
              <w:t>«Природа и музыка.</w:t>
            </w:r>
          </w:p>
          <w:p w:rsidR="00B54545" w:rsidRPr="00F90618" w:rsidRDefault="00B54545" w:rsidP="00A97910">
            <w:r w:rsidRPr="00F90618">
              <w:t>Звучащие картины».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6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9F5429" w:rsidP="00A97910">
            <w:pPr>
              <w:tabs>
                <w:tab w:val="left" w:pos="3420"/>
              </w:tabs>
              <w:jc w:val="center"/>
            </w:pPr>
            <w:r>
              <w:t>08.10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 w:rsidRPr="00F90618">
              <w:t>«Виват, Россия!»</w:t>
            </w:r>
          </w:p>
          <w:p w:rsidR="00B54545" w:rsidRPr="00F90618" w:rsidRDefault="00B54545" w:rsidP="00A97910">
            <w:r w:rsidRPr="00F90618">
              <w:t>«Наша слава – русская держава».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7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9F5429" w:rsidP="00A97910">
            <w:pPr>
              <w:tabs>
                <w:tab w:val="left" w:pos="3420"/>
              </w:tabs>
              <w:jc w:val="center"/>
            </w:pPr>
            <w:r>
              <w:t>15.10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 w:rsidRPr="00F90618">
              <w:t>Кантата «Александр Невский»</w:t>
            </w:r>
          </w:p>
          <w:p w:rsidR="00B54545" w:rsidRPr="00F90618" w:rsidRDefault="00B54545" w:rsidP="00A97910">
            <w:r w:rsidRPr="00F90618">
              <w:t>«На Руси родной не бывать врагу».</w:t>
            </w:r>
          </w:p>
        </w:tc>
      </w:tr>
      <w:tr w:rsidR="00B54545" w:rsidRPr="00EB6C75" w:rsidTr="00AB7099">
        <w:trPr>
          <w:trHeight w:val="481"/>
        </w:trPr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8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9F5429" w:rsidP="00A97910">
            <w:pPr>
              <w:tabs>
                <w:tab w:val="left" w:pos="3420"/>
              </w:tabs>
              <w:jc w:val="center"/>
            </w:pPr>
            <w:r>
              <w:t>22.10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AB7099" w:rsidP="00A97910">
            <w:r>
              <w:t>Опе</w:t>
            </w:r>
            <w:r w:rsidR="00B54545">
              <w:t>ра «Иван Сусанин»</w:t>
            </w:r>
          </w:p>
        </w:tc>
      </w:tr>
      <w:tr w:rsidR="00B54545" w:rsidRPr="00EB6C75" w:rsidTr="00A97910">
        <w:tc>
          <w:tcPr>
            <w:tcW w:w="10031" w:type="dxa"/>
            <w:gridSpan w:val="5"/>
            <w:shd w:val="clear" w:color="auto" w:fill="auto"/>
          </w:tcPr>
          <w:p w:rsidR="00B54545" w:rsidRPr="00EB6C75" w:rsidRDefault="00B54545" w:rsidP="00AB709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FF609F">
              <w:rPr>
                <w:b/>
              </w:rPr>
              <w:t>3</w:t>
            </w:r>
            <w:r w:rsidR="007C5A2D">
              <w:rPr>
                <w:b/>
              </w:rPr>
              <w:t>.</w:t>
            </w:r>
            <w:r w:rsidRPr="00EB6C75">
              <w:rPr>
                <w:b/>
              </w:rPr>
              <w:t xml:space="preserve"> «День, полный событий»</w:t>
            </w:r>
            <w:r>
              <w:rPr>
                <w:b/>
              </w:rPr>
              <w:t xml:space="preserve"> (</w:t>
            </w:r>
            <w:r w:rsidR="000D334D">
              <w:rPr>
                <w:b/>
              </w:rPr>
              <w:t>3</w:t>
            </w:r>
            <w:r w:rsidR="00AB7099">
              <w:rPr>
                <w:b/>
              </w:rPr>
              <w:t xml:space="preserve"> ч</w:t>
            </w:r>
            <w:r w:rsidR="007C5A2D">
              <w:rPr>
                <w:b/>
              </w:rPr>
              <w:t>.</w:t>
            </w:r>
            <w:r w:rsidR="00AB7099">
              <w:rPr>
                <w:b/>
              </w:rPr>
              <w:t>)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9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9F5429" w:rsidP="00A97910">
            <w:pPr>
              <w:tabs>
                <w:tab w:val="left" w:pos="3420"/>
              </w:tabs>
              <w:jc w:val="center"/>
            </w:pPr>
            <w:r>
              <w:t>29.10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 w:rsidRPr="00F90618">
              <w:t>«Утро».</w:t>
            </w:r>
            <w:r w:rsidR="000D334D">
              <w:t xml:space="preserve"> </w:t>
            </w:r>
            <w:r w:rsidR="000D334D" w:rsidRPr="00F90618">
              <w:t>Портрет в музыке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10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0D53A9" w:rsidP="00A97910">
            <w:pPr>
              <w:tabs>
                <w:tab w:val="left" w:pos="3420"/>
              </w:tabs>
              <w:jc w:val="center"/>
            </w:pPr>
            <w:r>
              <w:t>12.11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 w:rsidRPr="00F90618">
              <w:t xml:space="preserve">В детской! Игры и игрушки. 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11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0D53A9" w:rsidP="00A97910">
            <w:pPr>
              <w:tabs>
                <w:tab w:val="left" w:pos="3420"/>
              </w:tabs>
              <w:jc w:val="center"/>
            </w:pPr>
            <w:r>
              <w:t>19.11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 w:rsidRPr="00F90618">
              <w:t>На прогулке. Вечер</w:t>
            </w:r>
          </w:p>
        </w:tc>
      </w:tr>
      <w:tr w:rsidR="00B54545" w:rsidRPr="00EB6C75" w:rsidTr="00A97910">
        <w:tc>
          <w:tcPr>
            <w:tcW w:w="10031" w:type="dxa"/>
            <w:gridSpan w:val="5"/>
            <w:shd w:val="clear" w:color="auto" w:fill="auto"/>
          </w:tcPr>
          <w:p w:rsidR="00B54545" w:rsidRPr="002E36DC" w:rsidRDefault="00FF609F" w:rsidP="00A97910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4</w:t>
            </w:r>
            <w:r w:rsidR="007C5A2D">
              <w:rPr>
                <w:b/>
              </w:rPr>
              <w:t>.</w:t>
            </w:r>
            <w:r w:rsidR="00B54545" w:rsidRPr="002E36DC">
              <w:rPr>
                <w:b/>
              </w:rPr>
              <w:t xml:space="preserve"> «О России петь – что стремиться в храм»</w:t>
            </w:r>
            <w:r w:rsidR="00B54545">
              <w:rPr>
                <w:b/>
              </w:rPr>
              <w:t xml:space="preserve"> (4</w:t>
            </w:r>
            <w:r w:rsidR="00AB7099">
              <w:rPr>
                <w:b/>
              </w:rPr>
              <w:t xml:space="preserve"> ч</w:t>
            </w:r>
            <w:r w:rsidR="007C5A2D">
              <w:rPr>
                <w:b/>
              </w:rPr>
              <w:t>.</w:t>
            </w:r>
            <w:r w:rsidR="00AB7099">
              <w:rPr>
                <w:b/>
              </w:rPr>
              <w:t>)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12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0D53A9" w:rsidP="00A97910">
            <w:pPr>
              <w:tabs>
                <w:tab w:val="left" w:pos="3420"/>
              </w:tabs>
              <w:jc w:val="center"/>
            </w:pPr>
            <w:r>
              <w:t>26.11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>
              <w:t xml:space="preserve">«Радуйся, Мария! Богородице </w:t>
            </w:r>
            <w:r w:rsidRPr="00F90618">
              <w:t xml:space="preserve">  </w:t>
            </w:r>
            <w:proofErr w:type="spellStart"/>
            <w:r w:rsidRPr="00F90618">
              <w:t>Дево</w:t>
            </w:r>
            <w:proofErr w:type="spellEnd"/>
            <w:r w:rsidRPr="00F90618">
              <w:t>, радуйся!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13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0D53A9" w:rsidP="00A97910">
            <w:pPr>
              <w:tabs>
                <w:tab w:val="left" w:pos="3420"/>
              </w:tabs>
              <w:jc w:val="center"/>
            </w:pPr>
            <w:r>
              <w:t>03.12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 w:rsidRPr="00F90618">
              <w:t>Образ матери в музыке, поэзии, живописи.</w:t>
            </w:r>
          </w:p>
          <w:p w:rsidR="00B54545" w:rsidRPr="00F90618" w:rsidRDefault="00B54545" w:rsidP="00A97910">
            <w:r w:rsidRPr="00F90618">
              <w:t>«Самая прекрасная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14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0D53A9" w:rsidP="00A97910">
            <w:pPr>
              <w:tabs>
                <w:tab w:val="left" w:pos="3420"/>
              </w:tabs>
              <w:jc w:val="center"/>
            </w:pPr>
            <w:r>
              <w:t>10.12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Pr>
              <w:rPr>
                <w:color w:val="000000"/>
              </w:rPr>
            </w:pPr>
            <w:r w:rsidRPr="00F90618">
              <w:rPr>
                <w:color w:val="000000"/>
              </w:rPr>
              <w:t>Образ праздника в искусстве. Вербное воскресенье.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15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0D53A9" w:rsidP="00A97910">
            <w:pPr>
              <w:tabs>
                <w:tab w:val="left" w:pos="3420"/>
              </w:tabs>
              <w:jc w:val="center"/>
            </w:pPr>
            <w:r>
              <w:t>17.12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Pr>
              <w:rPr>
                <w:color w:val="000000"/>
              </w:rPr>
            </w:pPr>
            <w:r w:rsidRPr="00F90618">
              <w:rPr>
                <w:color w:val="000000"/>
              </w:rPr>
              <w:t>Святые земли Русской</w:t>
            </w:r>
          </w:p>
        </w:tc>
      </w:tr>
      <w:tr w:rsidR="00B54545" w:rsidRPr="00EB6C75" w:rsidTr="00A97910">
        <w:tc>
          <w:tcPr>
            <w:tcW w:w="10031" w:type="dxa"/>
            <w:gridSpan w:val="5"/>
            <w:shd w:val="clear" w:color="auto" w:fill="auto"/>
          </w:tcPr>
          <w:p w:rsidR="00B54545" w:rsidRPr="002E36DC" w:rsidRDefault="00B54545" w:rsidP="00AB709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</w:t>
            </w:r>
            <w:r w:rsidR="00FF609F">
              <w:rPr>
                <w:b/>
              </w:rPr>
              <w:t>5</w:t>
            </w:r>
            <w:r w:rsidR="007C5A2D">
              <w:rPr>
                <w:b/>
              </w:rPr>
              <w:t>.</w:t>
            </w:r>
            <w:r w:rsidRPr="002E36DC">
              <w:rPr>
                <w:b/>
              </w:rPr>
              <w:t xml:space="preserve"> «Гори, гори ясно, чтобы не погасло!»</w:t>
            </w:r>
            <w:r>
              <w:rPr>
                <w:b/>
              </w:rPr>
              <w:t xml:space="preserve"> </w:t>
            </w:r>
            <w:r w:rsidR="000D334D">
              <w:rPr>
                <w:b/>
              </w:rPr>
              <w:t>(</w:t>
            </w:r>
            <w:r w:rsidRPr="002E36DC">
              <w:rPr>
                <w:b/>
              </w:rPr>
              <w:t>4</w:t>
            </w:r>
            <w:r w:rsidR="00AB7099">
              <w:rPr>
                <w:b/>
              </w:rPr>
              <w:t xml:space="preserve"> ч</w:t>
            </w:r>
            <w:r w:rsidR="007C5A2D">
              <w:rPr>
                <w:b/>
              </w:rPr>
              <w:t>.</w:t>
            </w:r>
            <w:r w:rsidR="00AB7099">
              <w:rPr>
                <w:b/>
              </w:rPr>
              <w:t>)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16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0D53A9" w:rsidP="00A97910">
            <w:pPr>
              <w:tabs>
                <w:tab w:val="left" w:pos="3420"/>
              </w:tabs>
              <w:jc w:val="center"/>
            </w:pPr>
            <w:r>
              <w:t>24.12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Pr>
              <w:rPr>
                <w:iCs/>
              </w:rPr>
            </w:pPr>
            <w:r w:rsidRPr="00F90618">
              <w:t xml:space="preserve">Настрою гусли на старинный лад… </w:t>
            </w:r>
            <w:r w:rsidR="000D334D">
              <w:t>Певцы русской старины.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17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B43561" w:rsidP="00A97910">
            <w:pPr>
              <w:tabs>
                <w:tab w:val="left" w:pos="3420"/>
              </w:tabs>
              <w:jc w:val="center"/>
            </w:pPr>
            <w:r>
              <w:t>14.01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>
              <w:t>Певцы русской старины.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18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F90618" w:rsidRDefault="00B43561" w:rsidP="00A97910">
            <w:pPr>
              <w:tabs>
                <w:tab w:val="left" w:pos="3420"/>
              </w:tabs>
              <w:jc w:val="center"/>
            </w:pPr>
            <w:r>
              <w:t>21.01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roofErr w:type="spellStart"/>
            <w:r>
              <w:t>Обазы</w:t>
            </w:r>
            <w:proofErr w:type="spellEnd"/>
            <w:r>
              <w:t xml:space="preserve"> былинных сказителей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19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28.01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r>
              <w:t>Прощание с масленицей</w:t>
            </w:r>
            <w:proofErr w:type="gramStart"/>
            <w:r w:rsidRPr="00F90618">
              <w:t xml:space="preserve"> </w:t>
            </w:r>
            <w:r>
              <w:t>.</w:t>
            </w:r>
            <w:proofErr w:type="gramEnd"/>
            <w:r>
              <w:t>Звучащие картины.</w:t>
            </w:r>
          </w:p>
        </w:tc>
      </w:tr>
      <w:tr w:rsidR="00B54545" w:rsidRPr="00EB6C75" w:rsidTr="00A97910">
        <w:tc>
          <w:tcPr>
            <w:tcW w:w="10031" w:type="dxa"/>
            <w:gridSpan w:val="5"/>
            <w:shd w:val="clear" w:color="auto" w:fill="auto"/>
          </w:tcPr>
          <w:p w:rsidR="00B54545" w:rsidRPr="002E36DC" w:rsidRDefault="00FF609F" w:rsidP="00AB7099">
            <w:pPr>
              <w:tabs>
                <w:tab w:val="left" w:pos="0"/>
              </w:tabs>
              <w:rPr>
                <w:b/>
              </w:rPr>
            </w:pPr>
            <w:r>
              <w:rPr>
                <w:b/>
              </w:rPr>
              <w:t xml:space="preserve"> 6</w:t>
            </w:r>
            <w:r w:rsidR="007C5A2D">
              <w:rPr>
                <w:b/>
              </w:rPr>
              <w:t xml:space="preserve">. </w:t>
            </w:r>
            <w:r w:rsidR="00B54545" w:rsidRPr="002E36DC">
              <w:rPr>
                <w:b/>
              </w:rPr>
              <w:t>«В музыкальном театре»</w:t>
            </w:r>
            <w:r w:rsidR="00B54545">
              <w:rPr>
                <w:b/>
              </w:rPr>
              <w:t xml:space="preserve"> (6 ч</w:t>
            </w:r>
            <w:r w:rsidR="007C5A2D">
              <w:rPr>
                <w:b/>
              </w:rPr>
              <w:t>.</w:t>
            </w:r>
            <w:r w:rsidR="00B54545">
              <w:rPr>
                <w:b/>
              </w:rPr>
              <w:t>)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20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04.02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2E36DC" w:rsidRDefault="00B54545" w:rsidP="00A97910">
            <w:r>
              <w:t>Опера « Руслан и Людмила»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21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11.02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rPr>
                <w:color w:val="1D1B11"/>
              </w:rPr>
            </w:pPr>
            <w:r w:rsidRPr="00091FA8">
              <w:rPr>
                <w:color w:val="1D1B11"/>
              </w:rPr>
              <w:t xml:space="preserve">Опера « Орфей и </w:t>
            </w:r>
            <w:proofErr w:type="spellStart"/>
            <w:r w:rsidRPr="00091FA8">
              <w:rPr>
                <w:color w:val="1D1B11"/>
              </w:rPr>
              <w:t>Эвредика</w:t>
            </w:r>
            <w:proofErr w:type="spellEnd"/>
            <w:r w:rsidRPr="00091FA8">
              <w:rPr>
                <w:color w:val="1D1B11"/>
              </w:rPr>
              <w:t>»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22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18.02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tabs>
                <w:tab w:val="left" w:pos="3420"/>
              </w:tabs>
            </w:pPr>
            <w:r w:rsidRPr="00091FA8">
              <w:t>Опера « Снегурочка»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23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25.02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tabs>
                <w:tab w:val="left" w:pos="3420"/>
              </w:tabs>
            </w:pPr>
            <w:r w:rsidRPr="00091FA8">
              <w:t xml:space="preserve">« Океан </w:t>
            </w:r>
            <w:proofErr w:type="gramStart"/>
            <w:r w:rsidRPr="00091FA8">
              <w:t>–м</w:t>
            </w:r>
            <w:proofErr w:type="gramEnd"/>
            <w:r w:rsidRPr="00091FA8">
              <w:t>оре синее»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24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04.03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tabs>
                <w:tab w:val="left" w:pos="3420"/>
              </w:tabs>
            </w:pPr>
            <w:r w:rsidRPr="00091FA8">
              <w:t>Балет « Спящая красавица»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25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11.03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tabs>
                <w:tab w:val="left" w:pos="3420"/>
              </w:tabs>
            </w:pPr>
            <w:r w:rsidRPr="00091FA8">
              <w:t>Мюзикл» Волк и семеро козлят»</w:t>
            </w:r>
          </w:p>
        </w:tc>
      </w:tr>
      <w:tr w:rsidR="00B54545" w:rsidRPr="00EB6C75" w:rsidTr="002801B6">
        <w:trPr>
          <w:trHeight w:val="317"/>
        </w:trPr>
        <w:tc>
          <w:tcPr>
            <w:tcW w:w="10031" w:type="dxa"/>
            <w:gridSpan w:val="5"/>
            <w:shd w:val="clear" w:color="auto" w:fill="auto"/>
          </w:tcPr>
          <w:p w:rsidR="00B54545" w:rsidRPr="002E36DC" w:rsidRDefault="00FF609F" w:rsidP="000D334D">
            <w:pPr>
              <w:tabs>
                <w:tab w:val="left" w:pos="3420"/>
              </w:tabs>
              <w:rPr>
                <w:b/>
              </w:rPr>
            </w:pPr>
            <w:r>
              <w:rPr>
                <w:b/>
              </w:rPr>
              <w:t>7</w:t>
            </w:r>
            <w:r w:rsidR="007C5A2D">
              <w:rPr>
                <w:b/>
              </w:rPr>
              <w:t xml:space="preserve">. </w:t>
            </w:r>
            <w:r w:rsidR="00B54545" w:rsidRPr="002E36DC">
              <w:rPr>
                <w:b/>
              </w:rPr>
              <w:t>«В концертном зале»</w:t>
            </w:r>
            <w:r w:rsidR="00994CD6">
              <w:rPr>
                <w:b/>
              </w:rPr>
              <w:t xml:space="preserve"> </w:t>
            </w:r>
            <w:r w:rsidR="0079401B">
              <w:rPr>
                <w:b/>
              </w:rPr>
              <w:t>(</w:t>
            </w:r>
            <w:r w:rsidR="000D334D">
              <w:rPr>
                <w:b/>
              </w:rPr>
              <w:t>4 ч</w:t>
            </w:r>
            <w:r w:rsidR="007C5A2D">
              <w:rPr>
                <w:b/>
              </w:rPr>
              <w:t>.</w:t>
            </w:r>
            <w:r w:rsidR="000D334D">
              <w:rPr>
                <w:b/>
              </w:rPr>
              <w:t>)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26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01.04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tabs>
                <w:tab w:val="left" w:pos="3420"/>
              </w:tabs>
            </w:pPr>
            <w:r>
              <w:t>Музыкальное состязание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27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08.04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tabs>
                <w:tab w:val="left" w:pos="3420"/>
              </w:tabs>
            </w:pPr>
            <w:r>
              <w:t>Музыкальные инструменты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28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15.04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tabs>
                <w:tab w:val="left" w:pos="3420"/>
              </w:tabs>
            </w:pPr>
            <w:r>
              <w:t xml:space="preserve">Сюита «Пер </w:t>
            </w:r>
            <w:proofErr w:type="spellStart"/>
            <w:r>
              <w:t>Гюнт</w:t>
            </w:r>
            <w:proofErr w:type="spellEnd"/>
            <w:r>
              <w:t>»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29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22.04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091FA8" w:rsidRDefault="00B54545" w:rsidP="00A97910">
            <w:pPr>
              <w:tabs>
                <w:tab w:val="left" w:pos="3420"/>
              </w:tabs>
            </w:pPr>
            <w:r>
              <w:t xml:space="preserve">« Героическая» </w:t>
            </w:r>
            <w:r w:rsidR="000D334D">
              <w:t xml:space="preserve">Вторая часть </w:t>
            </w:r>
            <w:r w:rsidR="00EB1A55">
              <w:t>симфонии. Финал. Мир Бетховена.</w:t>
            </w:r>
          </w:p>
        </w:tc>
      </w:tr>
      <w:tr w:rsidR="00B54545" w:rsidRPr="00EB6C75" w:rsidTr="00A97910">
        <w:tc>
          <w:tcPr>
            <w:tcW w:w="10031" w:type="dxa"/>
            <w:gridSpan w:val="5"/>
            <w:shd w:val="clear" w:color="auto" w:fill="auto"/>
          </w:tcPr>
          <w:p w:rsidR="00B54545" w:rsidRPr="00AB7099" w:rsidRDefault="00B54545" w:rsidP="00FF609F">
            <w:pPr>
              <w:rPr>
                <w:b/>
                <w:color w:val="1D1B11"/>
              </w:rPr>
            </w:pPr>
            <w:r>
              <w:rPr>
                <w:b/>
              </w:rPr>
              <w:t xml:space="preserve"> </w:t>
            </w:r>
            <w:r w:rsidR="007C5A2D">
              <w:rPr>
                <w:b/>
              </w:rPr>
              <w:t xml:space="preserve">8. </w:t>
            </w:r>
            <w:r w:rsidRPr="002E36DC">
              <w:rPr>
                <w:b/>
                <w:color w:val="1D1B11"/>
              </w:rPr>
              <w:t xml:space="preserve"> «Чтоб музыкантом быть, так надобно уменье…»</w:t>
            </w:r>
            <w:r>
              <w:rPr>
                <w:b/>
                <w:color w:val="1D1B11"/>
              </w:rPr>
              <w:t xml:space="preserve"> (5</w:t>
            </w:r>
            <w:r w:rsidR="00AB7099">
              <w:rPr>
                <w:b/>
                <w:color w:val="1D1B11"/>
              </w:rPr>
              <w:t xml:space="preserve"> ч</w:t>
            </w:r>
            <w:r w:rsidR="007C5A2D">
              <w:rPr>
                <w:b/>
                <w:color w:val="1D1B11"/>
              </w:rPr>
              <w:t>.</w:t>
            </w:r>
            <w:r w:rsidR="00AB7099">
              <w:rPr>
                <w:b/>
                <w:color w:val="1D1B11"/>
              </w:rPr>
              <w:t>)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30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29.04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Pr>
              <w:rPr>
                <w:color w:val="1D1B11"/>
              </w:rPr>
            </w:pPr>
            <w:r>
              <w:rPr>
                <w:color w:val="1D1B11"/>
              </w:rPr>
              <w:t>Чудо-музыка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31</w:t>
            </w:r>
          </w:p>
        </w:tc>
        <w:tc>
          <w:tcPr>
            <w:tcW w:w="850" w:type="dxa"/>
            <w:shd w:val="clear" w:color="auto" w:fill="auto"/>
          </w:tcPr>
          <w:p w:rsidR="00B5454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43561" w:rsidP="00A97910">
            <w:pPr>
              <w:tabs>
                <w:tab w:val="left" w:pos="3420"/>
              </w:tabs>
              <w:jc w:val="center"/>
            </w:pPr>
            <w:r w:rsidRPr="00B43561">
              <w:t>06.05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Pr>
              <w:rPr>
                <w:color w:val="1D1B11"/>
              </w:rPr>
            </w:pPr>
            <w:r>
              <w:rPr>
                <w:color w:val="1D1B11"/>
              </w:rPr>
              <w:t>Острый ритм-джаза</w:t>
            </w:r>
            <w:r w:rsidR="00941746">
              <w:rPr>
                <w:color w:val="1D1B11"/>
              </w:rPr>
              <w:t>. З</w:t>
            </w:r>
            <w:r>
              <w:rPr>
                <w:color w:val="1D1B11"/>
              </w:rPr>
              <w:t>вуки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32</w:t>
            </w:r>
          </w:p>
        </w:tc>
        <w:tc>
          <w:tcPr>
            <w:tcW w:w="850" w:type="dxa"/>
            <w:shd w:val="clear" w:color="auto" w:fill="auto"/>
          </w:tcPr>
          <w:p w:rsidR="00B5454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84909" w:rsidP="00A97910">
            <w:pPr>
              <w:tabs>
                <w:tab w:val="left" w:pos="3420"/>
              </w:tabs>
              <w:jc w:val="center"/>
            </w:pPr>
            <w:r>
              <w:t>20.05</w:t>
            </w: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Pr>
              <w:rPr>
                <w:color w:val="1D1B11"/>
              </w:rPr>
            </w:pPr>
            <w:r>
              <w:rPr>
                <w:color w:val="1D1B11"/>
              </w:rPr>
              <w:t>Люблю я грусть твоих просторов.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t>33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54545" w:rsidP="00B84909">
            <w:pPr>
              <w:tabs>
                <w:tab w:val="left" w:pos="3420"/>
              </w:tabs>
            </w:pP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Pr>
              <w:rPr>
                <w:color w:val="1D1B11"/>
              </w:rPr>
            </w:pPr>
            <w:r>
              <w:rPr>
                <w:color w:val="1D1B11"/>
              </w:rPr>
              <w:t>Певцы родной природы.</w:t>
            </w:r>
          </w:p>
        </w:tc>
      </w:tr>
      <w:tr w:rsidR="00B54545" w:rsidRPr="00EB6C75" w:rsidTr="00AB7099">
        <w:tc>
          <w:tcPr>
            <w:tcW w:w="846" w:type="dxa"/>
            <w:shd w:val="clear" w:color="auto" w:fill="auto"/>
          </w:tcPr>
          <w:p w:rsidR="00B54545" w:rsidRPr="00F90618" w:rsidRDefault="00AB7099" w:rsidP="00A97910">
            <w:pPr>
              <w:tabs>
                <w:tab w:val="left" w:pos="3420"/>
              </w:tabs>
              <w:jc w:val="center"/>
            </w:pPr>
            <w:r>
              <w:lastRenderedPageBreak/>
              <w:t>34</w:t>
            </w:r>
          </w:p>
        </w:tc>
        <w:tc>
          <w:tcPr>
            <w:tcW w:w="850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B54545" w:rsidRPr="00B43561" w:rsidRDefault="00B54545" w:rsidP="00A97910">
            <w:pPr>
              <w:tabs>
                <w:tab w:val="left" w:pos="3420"/>
              </w:tabs>
              <w:jc w:val="center"/>
            </w:pPr>
          </w:p>
        </w:tc>
        <w:tc>
          <w:tcPr>
            <w:tcW w:w="993" w:type="dxa"/>
            <w:shd w:val="clear" w:color="auto" w:fill="auto"/>
          </w:tcPr>
          <w:p w:rsidR="00B54545" w:rsidRPr="00EB6C75" w:rsidRDefault="00B54545" w:rsidP="00A97910">
            <w:pPr>
              <w:tabs>
                <w:tab w:val="left" w:pos="3420"/>
              </w:tabs>
              <w:jc w:val="center"/>
              <w:rPr>
                <w:b/>
              </w:rPr>
            </w:pPr>
          </w:p>
        </w:tc>
        <w:tc>
          <w:tcPr>
            <w:tcW w:w="6208" w:type="dxa"/>
            <w:shd w:val="clear" w:color="auto" w:fill="auto"/>
          </w:tcPr>
          <w:p w:rsidR="00B54545" w:rsidRPr="00F90618" w:rsidRDefault="00B54545" w:rsidP="00A97910">
            <w:pPr>
              <w:rPr>
                <w:color w:val="1D1B11"/>
              </w:rPr>
            </w:pPr>
            <w:r>
              <w:rPr>
                <w:color w:val="1D1B11"/>
              </w:rPr>
              <w:t>Прославим радость на земле.</w:t>
            </w:r>
          </w:p>
        </w:tc>
      </w:tr>
    </w:tbl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p w:rsidR="00B54545" w:rsidRDefault="00B54545" w:rsidP="00B54545">
      <w:pPr>
        <w:ind w:firstLine="708"/>
        <w:jc w:val="both"/>
        <w:rPr>
          <w:color w:val="000000"/>
          <w:spacing w:val="-10"/>
        </w:rPr>
      </w:pPr>
    </w:p>
    <w:sectPr w:rsidR="00B54545" w:rsidSect="00531A52">
      <w:footerReference w:type="default" r:id="rId9"/>
      <w:pgSz w:w="11906" w:h="16838"/>
      <w:pgMar w:top="1134" w:right="1133" w:bottom="993" w:left="1134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B6D" w:rsidRDefault="00F76B6D" w:rsidP="00F76B6D">
      <w:r>
        <w:separator/>
      </w:r>
    </w:p>
  </w:endnote>
  <w:endnote w:type="continuationSeparator" w:id="0">
    <w:p w:rsidR="00F76B6D" w:rsidRDefault="00F76B6D" w:rsidP="00F76B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1A52" w:rsidRDefault="001465A3">
    <w:pPr>
      <w:pStyle w:val="a9"/>
      <w:jc w:val="center"/>
    </w:pPr>
    <w:r>
      <w:fldChar w:fldCharType="begin"/>
    </w:r>
    <w:r w:rsidR="00AB7099">
      <w:instrText xml:space="preserve"> PAGE   \* MERGEFORMAT </w:instrText>
    </w:r>
    <w:r>
      <w:fldChar w:fldCharType="separate"/>
    </w:r>
    <w:r w:rsidR="007A5439">
      <w:rPr>
        <w:noProof/>
      </w:rPr>
      <w:t>2</w:t>
    </w:r>
    <w:r>
      <w:fldChar w:fldCharType="end"/>
    </w:r>
  </w:p>
  <w:p w:rsidR="00D43757" w:rsidRDefault="007A543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B6D" w:rsidRDefault="00F76B6D" w:rsidP="00F76B6D">
      <w:r>
        <w:separator/>
      </w:r>
    </w:p>
  </w:footnote>
  <w:footnote w:type="continuationSeparator" w:id="0">
    <w:p w:rsidR="00F76B6D" w:rsidRDefault="00F76B6D" w:rsidP="00F76B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56BAC"/>
    <w:multiLevelType w:val="hybridMultilevel"/>
    <w:tmpl w:val="13EE18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8FC3857"/>
    <w:multiLevelType w:val="multilevel"/>
    <w:tmpl w:val="6D2E00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D3B1F11"/>
    <w:multiLevelType w:val="hybridMultilevel"/>
    <w:tmpl w:val="0F3848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77315F"/>
    <w:multiLevelType w:val="multilevel"/>
    <w:tmpl w:val="694854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4252360"/>
    <w:multiLevelType w:val="hybridMultilevel"/>
    <w:tmpl w:val="E74AA3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2AF711F"/>
    <w:multiLevelType w:val="hybridMultilevel"/>
    <w:tmpl w:val="ED64AFE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7CC32107"/>
    <w:multiLevelType w:val="hybridMultilevel"/>
    <w:tmpl w:val="D95C4764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54545"/>
    <w:rsid w:val="00065F88"/>
    <w:rsid w:val="000A0145"/>
    <w:rsid w:val="000D334D"/>
    <w:rsid w:val="000D53A9"/>
    <w:rsid w:val="001465A3"/>
    <w:rsid w:val="001B0A8F"/>
    <w:rsid w:val="002801B6"/>
    <w:rsid w:val="002A5327"/>
    <w:rsid w:val="002E2A38"/>
    <w:rsid w:val="00380405"/>
    <w:rsid w:val="003C7DBA"/>
    <w:rsid w:val="004B18C3"/>
    <w:rsid w:val="006306FB"/>
    <w:rsid w:val="0066251A"/>
    <w:rsid w:val="0079401B"/>
    <w:rsid w:val="007A3B2F"/>
    <w:rsid w:val="007A5439"/>
    <w:rsid w:val="007B1BE2"/>
    <w:rsid w:val="007C5A2D"/>
    <w:rsid w:val="0081114D"/>
    <w:rsid w:val="00941746"/>
    <w:rsid w:val="00994CD6"/>
    <w:rsid w:val="009F5429"/>
    <w:rsid w:val="00AB7099"/>
    <w:rsid w:val="00AC217C"/>
    <w:rsid w:val="00B43561"/>
    <w:rsid w:val="00B54545"/>
    <w:rsid w:val="00B84909"/>
    <w:rsid w:val="00D60376"/>
    <w:rsid w:val="00D814AA"/>
    <w:rsid w:val="00DC55E7"/>
    <w:rsid w:val="00E35C7A"/>
    <w:rsid w:val="00EB1A55"/>
    <w:rsid w:val="00EB7D9D"/>
    <w:rsid w:val="00F35E91"/>
    <w:rsid w:val="00F76B6D"/>
    <w:rsid w:val="00FF60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54545"/>
    <w:pPr>
      <w:spacing w:before="100" w:beforeAutospacing="1" w:after="100" w:afterAutospacing="1"/>
    </w:pPr>
  </w:style>
  <w:style w:type="paragraph" w:styleId="a4">
    <w:name w:val="No Spacing"/>
    <w:uiPriority w:val="1"/>
    <w:qFormat/>
    <w:rsid w:val="00B54545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B54545"/>
    <w:pPr>
      <w:ind w:left="720"/>
      <w:contextualSpacing/>
    </w:pPr>
  </w:style>
  <w:style w:type="paragraph" w:customStyle="1" w:styleId="Default">
    <w:name w:val="Default"/>
    <w:rsid w:val="00B5454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B54545"/>
    <w:pPr>
      <w:ind w:left="720"/>
      <w:contextualSpacing/>
    </w:pPr>
  </w:style>
  <w:style w:type="paragraph" w:customStyle="1" w:styleId="body">
    <w:name w:val="body"/>
    <w:basedOn w:val="a"/>
    <w:rsid w:val="00B54545"/>
    <w:pPr>
      <w:spacing w:before="100" w:beforeAutospacing="1" w:after="100" w:afterAutospacing="1"/>
    </w:pPr>
  </w:style>
  <w:style w:type="paragraph" w:customStyle="1" w:styleId="Style1">
    <w:name w:val="Style 1"/>
    <w:uiPriority w:val="99"/>
    <w:rsid w:val="00B54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CharacterStyle1">
    <w:name w:val="Character Style 1"/>
    <w:uiPriority w:val="99"/>
    <w:rsid w:val="00B54545"/>
    <w:rPr>
      <w:rFonts w:ascii="Verdana" w:hAnsi="Verdana" w:cs="Verdana"/>
      <w:sz w:val="20"/>
      <w:szCs w:val="20"/>
    </w:rPr>
  </w:style>
  <w:style w:type="table" w:styleId="a6">
    <w:name w:val="Table Grid"/>
    <w:basedOn w:val="a1"/>
    <w:uiPriority w:val="59"/>
    <w:rsid w:val="00B5454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B545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54545"/>
    <w:rPr>
      <w:rFonts w:ascii="Times New Roman" w:eastAsia="Times New Roman" w:hAnsi="Times New Roman" w:cs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B545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54545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B54545"/>
    <w:rPr>
      <w:rFonts w:ascii="Tahoma" w:hAnsi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4545"/>
    <w:rPr>
      <w:rFonts w:ascii="Tahoma" w:eastAsia="Times New Roman" w:hAnsi="Tahoma" w:cs="Times New Roman"/>
      <w:sz w:val="16"/>
      <w:szCs w:val="16"/>
    </w:rPr>
  </w:style>
  <w:style w:type="paragraph" w:customStyle="1" w:styleId="western">
    <w:name w:val="western"/>
    <w:basedOn w:val="a"/>
    <w:rsid w:val="0094174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8</Pages>
  <Words>2601</Words>
  <Characters>14831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cp:lastPrinted>2020-09-13T13:58:00Z</cp:lastPrinted>
  <dcterms:created xsi:type="dcterms:W3CDTF">2020-05-28T07:20:00Z</dcterms:created>
  <dcterms:modified xsi:type="dcterms:W3CDTF">2020-09-14T14:38:00Z</dcterms:modified>
</cp:coreProperties>
</file>