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E" w:rsidRPr="00511CEE" w:rsidRDefault="00597FB6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57975" cy="2457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 l="1132" t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11CEE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11CEE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11CEE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  <w:t>ПО ЛИТЕРАТУРНОМУ ЧТЕНИЮ</w:t>
      </w: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Cs w:val="32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  <w:t>для 3 - А</w:t>
      </w:r>
      <w:r w:rsidRPr="00511CEE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bookmarkStart w:id="0" w:name="_GoBack"/>
      <w:bookmarkEnd w:id="0"/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511CEE" w:rsidRPr="00511CEE" w:rsidRDefault="00511CEE" w:rsidP="00511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11CE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Составитель: </w:t>
      </w:r>
    </w:p>
    <w:p w:rsidR="00511CEE" w:rsidRPr="00511CEE" w:rsidRDefault="00511CEE" w:rsidP="00511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eastAsia="ru-RU"/>
        </w:rPr>
        <w:t>Кожаева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eastAsia="ru-RU"/>
        </w:rPr>
        <w:t xml:space="preserve"> Любовь Ильинична</w:t>
      </w:r>
    </w:p>
    <w:p w:rsidR="00511CEE" w:rsidRDefault="00511CEE" w:rsidP="00511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r w:rsidRPr="00511CE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>учитель начальных классов</w:t>
      </w:r>
    </w:p>
    <w:p w:rsidR="00511CEE" w:rsidRPr="00511CEE" w:rsidRDefault="00511CEE" w:rsidP="00511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>высшей категории</w:t>
      </w:r>
    </w:p>
    <w:p w:rsidR="00511CEE" w:rsidRPr="00511CEE" w:rsidRDefault="00511CEE" w:rsidP="00511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11CE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____________________ </w:t>
      </w:r>
    </w:p>
    <w:p w:rsidR="00511CEE" w:rsidRPr="00511CEE" w:rsidRDefault="00511CEE" w:rsidP="00511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11CEE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(подпись учителя) </w:t>
      </w:r>
    </w:p>
    <w:p w:rsidR="00511CEE" w:rsidRPr="00511CEE" w:rsidRDefault="00511CEE" w:rsidP="00511CEE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1CEE" w:rsidRPr="00511CEE" w:rsidRDefault="00511CEE" w:rsidP="00511CE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1CEE" w:rsidRPr="00511CEE" w:rsidRDefault="00511CEE" w:rsidP="00511CE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1CEE" w:rsidRPr="00511CEE" w:rsidRDefault="00511CEE" w:rsidP="00511CE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1CEE" w:rsidRPr="00511CEE" w:rsidRDefault="00511CEE" w:rsidP="00511CE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1CEE" w:rsidRPr="00511CEE" w:rsidRDefault="00511CEE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511CE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511CEE" w:rsidRPr="00511CEE" w:rsidRDefault="00511CEE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6376"/>
        <w:gridCol w:w="1416"/>
      </w:tblGrid>
      <w:tr w:rsidR="00511CEE" w:rsidRPr="00511CEE" w:rsidTr="00511CEE">
        <w:trPr>
          <w:trHeight w:val="5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511CEE" w:rsidRPr="00511CEE" w:rsidTr="00511CEE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511CEE" w:rsidRPr="00511CEE" w:rsidTr="00511CEE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Знакомство с разделом. Рукописные книги Древней Руси.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Первопечатник Иван Федоров.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разделом. Русские народные песни.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511CEE" w:rsidRPr="00511CEE" w:rsidTr="00511CEE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Докучные сказки. Проба пера.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Проба пера. Сочинение докучных сказок.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прикладного искусства: гжельская и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хохломская  посуда, дымковская и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«Сестрица Аленушка и братец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«Сестрица Аленушка и братец Иванушка».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«Сестрица 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братец Иванушка».Пересказ.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«Иван- царевич и Серый Волк».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«Иван-царевич и Серый Волк».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к сказке,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«Сивка- Бурка». Выразительное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«Сивка- Бурка».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Внеклассное чтение «Сказки народов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Проба пера</w:t>
            </w:r>
            <w:r w:rsidRPr="0051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«Устное народное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Поэтическая тетрадь 1 (11 часов).</w:t>
            </w:r>
          </w:p>
        </w:tc>
      </w:tr>
      <w:tr w:rsidR="00511CEE" w:rsidRPr="00511CEE" w:rsidTr="00511CEE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Прогнозирование содержания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 научиться читать стихи». (На основе научно-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популярной статьи Я. Смоленского).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Ф. Тютчев «Весенняя гроза».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Наизусть </w:t>
            </w:r>
          </w:p>
        </w:tc>
      </w:tr>
      <w:tr w:rsidR="00511CEE" w:rsidRPr="00511CEE" w:rsidTr="00511CEE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Ф. Тютчев «Листья».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Наизусть </w:t>
            </w: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Сочинение-миниатюра «О чем расскажут осенние листья».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Фет «Мама! Глянь-ка из окошка…», «Зреет рожь над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жаркой нивой…».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Никитин «Полно, степь моя, спать беспробудно…».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Никитин «Встреча зимы».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Суриков «Детство», «Зима».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511CEE" w:rsidRPr="00511CEE" w:rsidTr="00511CEE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«Путешествие в Литературную страну».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1».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Великие  русские писатели (26 часов).</w:t>
            </w: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А. Пушкин биография и творчество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великого поэта.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Пушкин. Подготовка сообщения «Что интересного я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узнал  о жизни А.С. Пушкина».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Пушкин. Лирические стихотворения.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«Зимнее утро».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«Зимний вечер».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…» Выразительное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…» Чтение отрывка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наизусть.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511CEE" w:rsidRPr="00511CEE" w:rsidTr="00511CEE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И.А.Крылов.  Подготовка  сообщения о И.А.Крылове </w:t>
            </w:r>
            <w:proofErr w:type="gram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основе статьи учебника, книг о Крылове.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Крылов «Мартышка и Очки».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511CEE" w:rsidRPr="00511CEE" w:rsidTr="00511CE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Крылов «Зеркало и Обезьяна».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511CEE" w:rsidRPr="00511CEE" w:rsidTr="00511CEE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Крылов «Ворона и Лисица».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Лермонтов. Статья В. Воскобойникова. Подготовка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сообщения на основе статьи.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Лермонтов «Горные вершины…», «На севере диком стоит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одиноко…».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Лермонтов «Утес», «Осень».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Детство Л. Толстого (из воспоминаний писателя).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Детство Л. Толстого (из воспоминаний писателя).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сообщения.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«Акула».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«Акула».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«Прыжок». Выразительное чтение. Составление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«Прыжок».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«Лев и собачка».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«Лев и собачка».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«Какая бывает роса на траве», «Куда девается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вода из моря?» Сравнение текстов.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«Великие русские писатели».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Проверка техники чтения №1.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9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511CEE" w:rsidRPr="00511CEE" w:rsidTr="00511CE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Н. Некрасов «Славная осень!..», «Не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ветер бушует над бором…».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Некрасов «Дедушка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511CEE" w:rsidRPr="00511CEE" w:rsidTr="00511CEE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Бальмонт «Золотое 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Бунин «Детство», «Полевые цветы».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«Любимые стихотворения о природе».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2».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3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Литературные сказки (9 часов).</w:t>
            </w:r>
          </w:p>
        </w:tc>
      </w:tr>
      <w:tr w:rsidR="00511CEE" w:rsidRPr="00511CEE" w:rsidTr="00511CEE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Д.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Мамин-Сибиряк «Сказка про храброго Зайца – Длинные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Уши, Косые Глаза, Короткий Хвост.»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Мамин-Сибиряк «Сказка про храброго Зайца – Длинные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Уши, Косые Глаза, Короткий Хвост».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Гаршин «Лягушка-путешественница». Выразительное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Гаршин «Лягушка-путешественница».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Одоевский «Мороз Иванович».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Одоевский «Мороз Иванович».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«Какие литературные сказки прочитали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самостоятельно?»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«Литературные 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511CEE" w:rsidRPr="00511CEE" w:rsidTr="00511CEE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 «Были-небылицы».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Горький «Случай с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Горький «Случай с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Паустовский «Растрепанный воробей». Знакомство с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произведением.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Паустовский «Растрепанный воробей». Составление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Паустовский «Растрепанный воробей». Краткий     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Куприн «Слон».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Куприн «Слон».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«Урок-путешествие по небылицам».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«Были-небылицы».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511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3 (</w:t>
            </w: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 часов).</w:t>
            </w:r>
          </w:p>
        </w:tc>
      </w:tr>
      <w:tr w:rsidR="00511CEE" w:rsidRPr="00511CEE" w:rsidTr="00511CE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разделом. С. Черный «Что ты тискаешь </w:t>
            </w:r>
          </w:p>
          <w:p w:rsidR="00511CEE" w:rsidRPr="00511CEE" w:rsidRDefault="00511CEE" w:rsidP="00511CEE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утенка?..»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widowControl w:val="0"/>
              <w:autoSpaceDE w:val="0"/>
              <w:snapToGri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511CEE" w:rsidRPr="00511CEE" w:rsidTr="00511CEE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04.02.</w:t>
            </w:r>
          </w:p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Черный «Воробей», «Слон».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Блок «Ветхая избушка».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511CEE" w:rsidRPr="00511CEE" w:rsidTr="00511CEE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Блок «Сны», «Ворона».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Есенин «Черемуха».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511CEE" w:rsidRPr="00511CEE" w:rsidTr="00511CEE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71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 «Люби всё живое».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Пришвин «Моя Родина». Заголовок – это «входная </w:t>
            </w:r>
          </w:p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дверь» в текст.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Сочинение на основе художественного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Соколов-Микитов «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Соколов-Микитов «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Белов «Малька провинилась».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Белов «Еще раз про Мальку».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Бианки «Мышонок Пик». Знакомство с произведением.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Бианки «Мышонок Пик». План, краткий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 Житков «Про обезьянку».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 Житков «Про обезьянку». Пересказ по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Дуров «Наша Жучка».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Астафьев «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Драгунский «Он живой и светится…».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по теме «Люби всё живое». В. Бианки </w:t>
            </w:r>
          </w:p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«Лесная газета».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«Люби живое»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511CEE" w:rsidRPr="00511CEE" w:rsidTr="00511CEE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 «Поэтическая тетрадь 4».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C. Маршак «Гроза днем», «В лесу над росистой поляной…».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Михалков «Если», «Рисунок».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Наизусть 1 по выбору</w:t>
            </w:r>
          </w:p>
        </w:tc>
      </w:tr>
      <w:tr w:rsidR="00511CEE" w:rsidRPr="00511CEE" w:rsidTr="00511CEE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 Благинина «Кукушка», «Котенок».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«Праздник поэзии».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4».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51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511CEE" w:rsidRPr="00511CEE" w:rsidTr="00511CEE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Б. Шергин «Собирай по ягодке –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наберешь кузовок».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Платонов «Цветок на земле».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Платонов «Цветок на земле». Образы детства и старости.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Платонов «Еще мама».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Платонов «Еще мама». Выборочный пересказ эпизодов.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Зощенко «Золотые слова». Чтение,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Зощенко «Золотые слова». Образы детей в произведении.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Зощенко «Великие путешественники». Выразительное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Зощенко «Великие путешественники». Общение и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поступки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Носов «Федина задача», «Телефон».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«В мире приключений».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«Собирай по ягодке –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наберёшь кузовок».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511CEE" w:rsidRPr="00511CEE" w:rsidTr="00511CEE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 «По страницам детских журналов».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Кассиль «Отметки Риммы Лебедевой».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Ермолаев «Проговорился».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Ермолаев «Воспитатели».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Остер «Вредные советы». «Как получаются легенды».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Обучающий проект «Сказки, загадки, небылицы.»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511CEE" w:rsidRPr="00511CEE" w:rsidTr="00511CEE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 страницам детских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журналов».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9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 Зарубежная литература (8 часов).</w:t>
            </w:r>
          </w:p>
        </w:tc>
      </w:tr>
      <w:tr w:rsidR="00511CEE" w:rsidRPr="00511CEE" w:rsidTr="00511CEE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 «Зарубежная литература». Мифы  </w:t>
            </w:r>
          </w:p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Древней Греции.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Мифы Древней Греции. «Храбрый Персей». Внеклассное чтение «Мифы стран мира».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Проверка техники чтения №2.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Г.Х. Андерсен «Гадкий утенок».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Г.Х. Андерсен «Гадкий утенок». Нравственный смысл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сказки. 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«Мифы стран мира».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«Зарубежная литература».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за год «Что читать летом».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CEE" w:rsidRPr="00511CEE" w:rsidRDefault="00511CEE" w:rsidP="00511CEE">
      <w:pPr>
        <w:spacing w:after="200" w:line="276" w:lineRule="auto"/>
        <w:rPr>
          <w:rFonts w:ascii="Calibri" w:eastAsia="Calibri" w:hAnsi="Calibri" w:cs="Times New Roman"/>
        </w:rPr>
      </w:pPr>
    </w:p>
    <w:p w:rsidR="00511CEE" w:rsidRPr="00511CEE" w:rsidRDefault="00511CEE" w:rsidP="00511CEE">
      <w:pPr>
        <w:spacing w:after="200" w:line="276" w:lineRule="auto"/>
        <w:rPr>
          <w:rFonts w:ascii="Calibri" w:eastAsia="Calibri" w:hAnsi="Calibri" w:cs="Times New Roman"/>
        </w:rPr>
      </w:pPr>
    </w:p>
    <w:p w:rsidR="0057414B" w:rsidRDefault="0057414B"/>
    <w:sectPr w:rsidR="0057414B" w:rsidSect="00511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04"/>
    <w:rsid w:val="002E325D"/>
    <w:rsid w:val="00505E04"/>
    <w:rsid w:val="00511CEE"/>
    <w:rsid w:val="0057414B"/>
    <w:rsid w:val="00597FB6"/>
    <w:rsid w:val="00B6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1CEE"/>
  </w:style>
  <w:style w:type="paragraph" w:customStyle="1" w:styleId="msonormal0">
    <w:name w:val="msonormal"/>
    <w:basedOn w:val="a"/>
    <w:uiPriority w:val="99"/>
    <w:semiHidden/>
    <w:rsid w:val="005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CE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EE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511CE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6</cp:revision>
  <dcterms:created xsi:type="dcterms:W3CDTF">2020-09-08T13:16:00Z</dcterms:created>
  <dcterms:modified xsi:type="dcterms:W3CDTF">2020-09-16T18:21:00Z</dcterms:modified>
</cp:coreProperties>
</file>