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A48" w:rsidRDefault="005E333D" w:rsidP="00F41582">
      <w:pPr>
        <w:pStyle w:val="40"/>
        <w:shd w:val="clear" w:color="auto" w:fill="auto"/>
        <w:spacing w:before="0" w:after="83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E333D">
        <w:rPr>
          <w:noProof/>
          <w:lang w:eastAsia="ru-RU"/>
        </w:rPr>
        <w:drawing>
          <wp:inline distT="0" distB="0" distL="0" distR="0">
            <wp:extent cx="6257925" cy="8604647"/>
            <wp:effectExtent l="0" t="0" r="0" b="6350"/>
            <wp:docPr id="7" name="Рисунок 7" descr="C:\Users\Acer\Desktop\паспорт\2019-10-25 81\8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паспорт\2019-10-25 81\8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824" cy="860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4A48" w:rsidRDefault="00E34A48" w:rsidP="00F41582">
      <w:pPr>
        <w:pStyle w:val="40"/>
        <w:shd w:val="clear" w:color="auto" w:fill="auto"/>
        <w:spacing w:before="0" w:after="83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E34A48" w:rsidRDefault="00E34A48" w:rsidP="00F41582">
      <w:pPr>
        <w:pStyle w:val="40"/>
        <w:shd w:val="clear" w:color="auto" w:fill="auto"/>
        <w:spacing w:before="0" w:after="83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:rsidR="00F41582" w:rsidRDefault="00F41582" w:rsidP="00F41582">
      <w:pPr>
        <w:pStyle w:val="40"/>
        <w:shd w:val="clear" w:color="auto" w:fill="auto"/>
        <w:spacing w:before="0" w:after="83" w:line="240" w:lineRule="auto"/>
        <w:ind w:left="567"/>
        <w:rPr>
          <w:rFonts w:ascii="Times New Roman" w:hAnsi="Times New Roman" w:cs="Times New Roman"/>
          <w:b w:val="0"/>
          <w:sz w:val="24"/>
          <w:szCs w:val="24"/>
        </w:rPr>
      </w:pPr>
    </w:p>
    <w:p w:rsidR="007B1332" w:rsidRPr="00AF3DF9" w:rsidRDefault="007B1332" w:rsidP="00F41582">
      <w:pPr>
        <w:pStyle w:val="40"/>
        <w:shd w:val="clear" w:color="auto" w:fill="auto"/>
        <w:tabs>
          <w:tab w:val="left" w:pos="142"/>
        </w:tabs>
        <w:spacing w:before="0" w:after="83" w:line="240" w:lineRule="auto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Образовательный стандарт:</w:t>
      </w:r>
    </w:p>
    <w:p w:rsidR="007B1332" w:rsidRPr="001A2845" w:rsidRDefault="007B1332" w:rsidP="00B22AF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A2845">
        <w:rPr>
          <w:rFonts w:ascii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ООО, утвержденный приказом Минобразования РФ от 17 декабря 2010 г. № 1897 (с изменениями от 31 декабря 2015 г. № 1577)</w:t>
      </w:r>
    </w:p>
    <w:p w:rsidR="007B1332" w:rsidRDefault="007B1332" w:rsidP="00B22AFB">
      <w:pPr>
        <w:tabs>
          <w:tab w:val="left" w:pos="142"/>
        </w:tabs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B1332" w:rsidRDefault="007B1332" w:rsidP="00B22AFB">
      <w:pPr>
        <w:tabs>
          <w:tab w:val="left" w:pos="142"/>
        </w:tabs>
        <w:spacing w:after="0" w:line="240" w:lineRule="auto"/>
        <w:ind w:left="567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Рабочая программа для </w:t>
      </w:r>
      <w:r w:rsidRPr="00DD09B5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класса составлена на основе авторских программ:</w:t>
      </w:r>
    </w:p>
    <w:p w:rsidR="00052B6D" w:rsidRPr="00052B6D" w:rsidRDefault="00052B6D" w:rsidP="00B22AF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B6D">
        <w:rPr>
          <w:rFonts w:ascii="Times New Roman" w:hAnsi="Times New Roman"/>
          <w:color w:val="000000"/>
          <w:sz w:val="24"/>
          <w:szCs w:val="24"/>
          <w:lang w:eastAsia="ru-RU"/>
        </w:rPr>
        <w:t>Данилов А.А. Рабочая программа и тематическое планирование курса «История России». 6—9 классы (основная шко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ла)</w:t>
      </w:r>
      <w:r w:rsidRPr="00052B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учеб. пособие для </w:t>
      </w:r>
      <w:proofErr w:type="spellStart"/>
      <w:r w:rsidRPr="00052B6D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052B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организаций / А. А. Данилов, О. Н.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Журавлева, И. Е. Барыкина. — М.</w:t>
      </w:r>
      <w:r w:rsidRPr="00052B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Просвещение, 2016. </w:t>
      </w:r>
    </w:p>
    <w:p w:rsidR="00052B6D" w:rsidRPr="00052B6D" w:rsidRDefault="00052B6D" w:rsidP="00B22AF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52B6D">
        <w:rPr>
          <w:rFonts w:ascii="Times New Roman" w:hAnsi="Times New Roman"/>
          <w:color w:val="000000"/>
          <w:sz w:val="24"/>
          <w:szCs w:val="24"/>
          <w:lang w:eastAsia="ru-RU"/>
        </w:rPr>
        <w:t>«Новая история-1500-1800», «Новая история 1800-</w:t>
      </w:r>
      <w:proofErr w:type="gramStart"/>
      <w:r w:rsidRPr="00052B6D">
        <w:rPr>
          <w:rFonts w:ascii="Times New Roman" w:hAnsi="Times New Roman"/>
          <w:color w:val="000000"/>
          <w:sz w:val="24"/>
          <w:szCs w:val="24"/>
          <w:lang w:eastAsia="ru-RU"/>
        </w:rPr>
        <w:t>1900»  под</w:t>
      </w:r>
      <w:proofErr w:type="gramEnd"/>
      <w:r w:rsidRPr="00052B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редакцией А.Я. </w:t>
      </w:r>
      <w:proofErr w:type="spellStart"/>
      <w:r w:rsidRPr="00052B6D">
        <w:rPr>
          <w:rFonts w:ascii="Times New Roman" w:hAnsi="Times New Roman"/>
          <w:color w:val="000000"/>
          <w:sz w:val="24"/>
          <w:szCs w:val="24"/>
          <w:lang w:eastAsia="ru-RU"/>
        </w:rPr>
        <w:t>Юдовской</w:t>
      </w:r>
      <w:proofErr w:type="spellEnd"/>
      <w:r w:rsidRPr="00052B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Л.М. Ванюшкиной. А.О. </w:t>
      </w:r>
      <w:proofErr w:type="spellStart"/>
      <w:r w:rsidRPr="00052B6D">
        <w:rPr>
          <w:rFonts w:ascii="Times New Roman" w:hAnsi="Times New Roman"/>
          <w:color w:val="000000"/>
          <w:sz w:val="24"/>
          <w:szCs w:val="24"/>
          <w:lang w:eastAsia="ru-RU"/>
        </w:rPr>
        <w:t>Сороко</w:t>
      </w:r>
      <w:proofErr w:type="spellEnd"/>
      <w:r w:rsidRPr="00052B6D">
        <w:rPr>
          <w:rFonts w:ascii="Times New Roman" w:hAnsi="Times New Roman"/>
          <w:color w:val="000000"/>
          <w:sz w:val="24"/>
          <w:szCs w:val="24"/>
          <w:lang w:eastAsia="ru-RU"/>
        </w:rPr>
        <w:t>-Цюпа, О.Ю. Стрелова. Всеобщая история. Новейшая история зарубежных стран. 5-9 класс. –М: «Просвещение</w:t>
      </w:r>
      <w:proofErr w:type="gramStart"/>
      <w:r w:rsidRPr="00052B6D">
        <w:rPr>
          <w:rFonts w:ascii="Times New Roman" w:hAnsi="Times New Roman"/>
          <w:color w:val="000000"/>
          <w:sz w:val="24"/>
          <w:szCs w:val="24"/>
          <w:lang w:eastAsia="ru-RU"/>
        </w:rPr>
        <w:t>»,-</w:t>
      </w:r>
      <w:proofErr w:type="gramEnd"/>
      <w:r w:rsidRPr="00052B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2014.  </w:t>
      </w:r>
    </w:p>
    <w:p w:rsidR="00052B6D" w:rsidRDefault="00E17254" w:rsidP="00B22AFB">
      <w:pPr>
        <w:pStyle w:val="1"/>
        <w:shd w:val="clear" w:color="auto" w:fill="auto"/>
        <w:tabs>
          <w:tab w:val="left" w:pos="142"/>
        </w:tabs>
        <w:spacing w:after="0" w:line="240" w:lineRule="auto"/>
        <w:ind w:left="567" w:right="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Учебник:</w:t>
      </w:r>
    </w:p>
    <w:p w:rsidR="00052B6D" w:rsidRPr="00E17254" w:rsidRDefault="00052B6D" w:rsidP="00B22AF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История России.8 класс. Учеб. для </w:t>
      </w:r>
      <w:proofErr w:type="spellStart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>. организаций. В 2 ч. Ч.</w:t>
      </w:r>
      <w:proofErr w:type="gramStart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>1./</w:t>
      </w:r>
      <w:proofErr w:type="gramEnd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[</w:t>
      </w:r>
      <w:proofErr w:type="spellStart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>Н.М.Арсентьев</w:t>
      </w:r>
      <w:proofErr w:type="spellEnd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А.А. Данилов, И.В. </w:t>
      </w:r>
      <w:proofErr w:type="spellStart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>Курукин</w:t>
      </w:r>
      <w:proofErr w:type="spellEnd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А.Я. Токарева]; под ред.                   А.В. </w:t>
      </w:r>
      <w:proofErr w:type="spellStart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>. – М.: Просвещение, 2016.</w:t>
      </w:r>
    </w:p>
    <w:p w:rsidR="00052B6D" w:rsidRPr="00E17254" w:rsidRDefault="00052B6D" w:rsidP="00B22AFB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>Юдовская</w:t>
      </w:r>
      <w:proofErr w:type="spellEnd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А.Я. Всеобщая история. История Нового времени, 1500—1800.          7 класс: учеб. для </w:t>
      </w:r>
      <w:proofErr w:type="spellStart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>. организаций. /А</w:t>
      </w:r>
      <w:r w:rsidR="007E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Я. </w:t>
      </w:r>
      <w:proofErr w:type="spellStart"/>
      <w:r w:rsidR="007E0F3E">
        <w:rPr>
          <w:rFonts w:ascii="Times New Roman" w:hAnsi="Times New Roman"/>
          <w:color w:val="000000"/>
          <w:sz w:val="24"/>
          <w:szCs w:val="24"/>
          <w:lang w:eastAsia="ru-RU"/>
        </w:rPr>
        <w:t>Юдовская</w:t>
      </w:r>
      <w:proofErr w:type="spellEnd"/>
      <w:r w:rsidR="007E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П. А. Баранов, </w:t>
      </w:r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Л. М. Ванюшкина; под ред. А.А. </w:t>
      </w:r>
      <w:proofErr w:type="spellStart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>Искендерова</w:t>
      </w:r>
      <w:proofErr w:type="spellEnd"/>
      <w:r w:rsidRPr="00E17254">
        <w:rPr>
          <w:rFonts w:ascii="Times New Roman" w:hAnsi="Times New Roman"/>
          <w:color w:val="000000"/>
          <w:sz w:val="24"/>
          <w:szCs w:val="24"/>
          <w:lang w:eastAsia="ru-RU"/>
        </w:rPr>
        <w:t>. – 2-е изд. –М: «Просвещение», 2014.</w:t>
      </w:r>
    </w:p>
    <w:p w:rsidR="007B1332" w:rsidRDefault="007B1332" w:rsidP="00B22AFB">
      <w:pPr>
        <w:tabs>
          <w:tab w:val="left" w:pos="142"/>
        </w:tabs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52B6D" w:rsidRPr="00B22AFB" w:rsidRDefault="00052B6D" w:rsidP="00B22AFB">
      <w:pPr>
        <w:tabs>
          <w:tab w:val="left" w:pos="142"/>
          <w:tab w:val="left" w:pos="9923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22AFB">
        <w:rPr>
          <w:rFonts w:ascii="Times New Roman" w:hAnsi="Times New Roman"/>
          <w:sz w:val="24"/>
          <w:szCs w:val="24"/>
        </w:rPr>
        <w:t>В содержательную часть рабочей программы внесены изменения:</w:t>
      </w:r>
    </w:p>
    <w:p w:rsidR="00052B6D" w:rsidRPr="00B22AFB" w:rsidRDefault="00052B6D" w:rsidP="00B22AFB">
      <w:pPr>
        <w:tabs>
          <w:tab w:val="left" w:pos="142"/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AFB">
        <w:rPr>
          <w:rFonts w:ascii="Times New Roman" w:hAnsi="Times New Roman"/>
          <w:sz w:val="24"/>
          <w:szCs w:val="24"/>
        </w:rPr>
        <w:t>- урок №1 «Введение»</w:t>
      </w:r>
      <w:r w:rsidR="00E17254" w:rsidRPr="00B22AFB">
        <w:rPr>
          <w:rFonts w:ascii="Times New Roman" w:hAnsi="Times New Roman"/>
          <w:sz w:val="24"/>
          <w:szCs w:val="24"/>
        </w:rPr>
        <w:t xml:space="preserve"> </w:t>
      </w:r>
      <w:r w:rsidR="007E0F3E">
        <w:rPr>
          <w:rFonts w:ascii="Times New Roman" w:hAnsi="Times New Roman"/>
          <w:sz w:val="24"/>
          <w:szCs w:val="24"/>
        </w:rPr>
        <w:t xml:space="preserve">истории России интегрирован </w:t>
      </w:r>
      <w:r w:rsidRPr="00B22AFB">
        <w:rPr>
          <w:rFonts w:ascii="Times New Roman" w:hAnsi="Times New Roman"/>
          <w:sz w:val="24"/>
          <w:szCs w:val="24"/>
        </w:rPr>
        <w:t>с всеобщей историей (час учитывается во всеобщей истории);</w:t>
      </w:r>
    </w:p>
    <w:p w:rsidR="00052B6D" w:rsidRPr="00B22AFB" w:rsidRDefault="00052B6D" w:rsidP="00B22AFB">
      <w:pPr>
        <w:tabs>
          <w:tab w:val="left" w:pos="142"/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AFB">
        <w:rPr>
          <w:rFonts w:ascii="Times New Roman" w:hAnsi="Times New Roman"/>
          <w:sz w:val="24"/>
          <w:szCs w:val="24"/>
        </w:rPr>
        <w:t xml:space="preserve">- </w:t>
      </w:r>
      <w:r w:rsidR="00B22AFB" w:rsidRPr="00B22AFB">
        <w:rPr>
          <w:rFonts w:ascii="Times New Roman" w:hAnsi="Times New Roman"/>
          <w:sz w:val="24"/>
          <w:szCs w:val="24"/>
        </w:rPr>
        <w:t>д</w:t>
      </w:r>
      <w:r w:rsidRPr="00B22AFB">
        <w:rPr>
          <w:rFonts w:ascii="Times New Roman" w:hAnsi="Times New Roman"/>
          <w:sz w:val="24"/>
          <w:szCs w:val="24"/>
        </w:rPr>
        <w:t xml:space="preserve">ля изучения в курс </w:t>
      </w:r>
      <w:r w:rsidR="007E0F3E">
        <w:rPr>
          <w:rFonts w:ascii="Times New Roman" w:hAnsi="Times New Roman"/>
          <w:sz w:val="24"/>
          <w:szCs w:val="24"/>
        </w:rPr>
        <w:t>«Истории России» введены уроки</w:t>
      </w:r>
      <w:r w:rsidRPr="00B22AFB">
        <w:rPr>
          <w:rFonts w:ascii="Times New Roman" w:hAnsi="Times New Roman"/>
          <w:sz w:val="24"/>
          <w:szCs w:val="24"/>
        </w:rPr>
        <w:t xml:space="preserve"> в тему «Россия в конце XVII — первой четверти XVIII в.» </w:t>
      </w:r>
      <w:proofErr w:type="gramStart"/>
      <w:r w:rsidRPr="00B22AFB">
        <w:rPr>
          <w:rFonts w:ascii="Times New Roman" w:hAnsi="Times New Roman"/>
          <w:sz w:val="24"/>
          <w:szCs w:val="24"/>
        </w:rPr>
        <w:t>-  «</w:t>
      </w:r>
      <w:proofErr w:type="gramEnd"/>
      <w:r w:rsidRPr="00B22AFB">
        <w:rPr>
          <w:rFonts w:ascii="Times New Roman" w:hAnsi="Times New Roman"/>
          <w:sz w:val="24"/>
          <w:szCs w:val="24"/>
        </w:rPr>
        <w:t>Крым в конце XVII - начале XVIII вв.»;  в тему «После Петра Великого: эпоха дворцовых переворотов.» - «Крым в 30-е гг. XVI</w:t>
      </w:r>
      <w:r w:rsidRPr="00B22AFB">
        <w:rPr>
          <w:rFonts w:ascii="Times New Roman" w:hAnsi="Times New Roman"/>
          <w:sz w:val="24"/>
          <w:szCs w:val="24"/>
          <w:lang w:val="en-US"/>
        </w:rPr>
        <w:t>II</w:t>
      </w:r>
      <w:r w:rsidRPr="00B22AFB">
        <w:rPr>
          <w:rFonts w:ascii="Times New Roman" w:hAnsi="Times New Roman"/>
          <w:sz w:val="24"/>
          <w:szCs w:val="24"/>
        </w:rPr>
        <w:t xml:space="preserve"> в.»; в тему «Российская империя в период правления Екатерины II» - «Присоединение Крыма к России» в количестве 3-х часов;</w:t>
      </w:r>
    </w:p>
    <w:p w:rsidR="00052B6D" w:rsidRPr="00B22AFB" w:rsidRDefault="00052B6D" w:rsidP="00B22AFB">
      <w:pPr>
        <w:tabs>
          <w:tab w:val="left" w:pos="142"/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AFB">
        <w:rPr>
          <w:rFonts w:ascii="Times New Roman" w:hAnsi="Times New Roman"/>
          <w:sz w:val="24"/>
          <w:szCs w:val="24"/>
        </w:rPr>
        <w:t>- введены требования к содержанию, предусмотренные Историко-культурным стандартом (в раздел 2.</w:t>
      </w:r>
      <w:r w:rsidR="007E0F3E">
        <w:rPr>
          <w:rFonts w:ascii="Times New Roman" w:hAnsi="Times New Roman"/>
          <w:sz w:val="24"/>
          <w:szCs w:val="24"/>
        </w:rPr>
        <w:t xml:space="preserve"> </w:t>
      </w:r>
      <w:r w:rsidRPr="00B22AFB">
        <w:rPr>
          <w:rFonts w:ascii="Times New Roman" w:hAnsi="Times New Roman"/>
          <w:sz w:val="24"/>
          <w:szCs w:val="24"/>
        </w:rPr>
        <w:t>«Содержание учебного предмета, курса»);</w:t>
      </w:r>
    </w:p>
    <w:p w:rsidR="00052B6D" w:rsidRPr="00B22AFB" w:rsidRDefault="00052B6D" w:rsidP="00B22AFB">
      <w:pPr>
        <w:tabs>
          <w:tab w:val="left" w:pos="142"/>
          <w:tab w:val="left" w:pos="992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22AFB">
        <w:rPr>
          <w:rFonts w:ascii="Times New Roman" w:hAnsi="Times New Roman"/>
          <w:sz w:val="24"/>
          <w:szCs w:val="24"/>
        </w:rPr>
        <w:t>- за счет высвобождения часов по все</w:t>
      </w:r>
      <w:r w:rsidR="007E0F3E">
        <w:rPr>
          <w:rFonts w:ascii="Times New Roman" w:hAnsi="Times New Roman"/>
          <w:sz w:val="24"/>
          <w:szCs w:val="24"/>
        </w:rPr>
        <w:t xml:space="preserve">общей истории и истории России </w:t>
      </w:r>
      <w:r w:rsidRPr="00B22AFB">
        <w:rPr>
          <w:rFonts w:ascii="Times New Roman" w:hAnsi="Times New Roman"/>
          <w:sz w:val="24"/>
          <w:szCs w:val="24"/>
        </w:rPr>
        <w:t>увеличено количество часов в темах и введены уроки-практикумы и уроки контроля знаний.</w:t>
      </w:r>
    </w:p>
    <w:p w:rsidR="007B1332" w:rsidRPr="00453ECB" w:rsidRDefault="007B1332" w:rsidP="00B22AFB">
      <w:pPr>
        <w:tabs>
          <w:tab w:val="left" w:pos="142"/>
        </w:tabs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53ECB">
        <w:rPr>
          <w:rFonts w:ascii="Times New Roman" w:hAnsi="Times New Roman"/>
          <w:b/>
          <w:sz w:val="24"/>
          <w:szCs w:val="24"/>
        </w:rPr>
        <w:t>Планируемые результаты изучения учебного предмета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1332" w:rsidRDefault="007B1332" w:rsidP="00B22AFB">
      <w:pPr>
        <w:pStyle w:val="1"/>
        <w:shd w:val="clear" w:color="auto" w:fill="auto"/>
        <w:tabs>
          <w:tab w:val="left" w:pos="142"/>
        </w:tabs>
        <w:spacing w:after="0" w:line="240" w:lineRule="auto"/>
        <w:ind w:left="567" w:right="20"/>
        <w:jc w:val="both"/>
        <w:rPr>
          <w:rStyle w:val="10"/>
          <w:rFonts w:ascii="Times New Roman" w:hAnsi="Times New Roman"/>
          <w:sz w:val="24"/>
          <w:szCs w:val="24"/>
        </w:rPr>
      </w:pPr>
      <w:r w:rsidRPr="00AF3DF9">
        <w:rPr>
          <w:rStyle w:val="10"/>
          <w:rFonts w:ascii="Times New Roman" w:hAnsi="Times New Roman"/>
          <w:sz w:val="24"/>
          <w:szCs w:val="24"/>
        </w:rPr>
        <w:t xml:space="preserve">Личностные: </w:t>
      </w:r>
    </w:p>
    <w:p w:rsidR="007B1332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первичная социальная и культурная идентичность на основе усвоения системы исторических понятий и представлений о прошлом Отечества (период с конца XVII по конец XVIII в.), эмоционально положительное принятие своей этнической идентичности;</w:t>
      </w:r>
    </w:p>
    <w:p w:rsidR="007B1332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изложение собственного мнения, аргументация своей точки зрения в соответствии с возрастными возможностями;</w:t>
      </w:r>
    </w:p>
    <w:p w:rsidR="007B1332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 xml:space="preserve">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>
        <w:rPr>
          <w:rStyle w:val="c0"/>
          <w:color w:val="000000"/>
        </w:rPr>
        <w:t>эмпатии</w:t>
      </w:r>
      <w:proofErr w:type="spellEnd"/>
      <w:r>
        <w:rPr>
          <w:rStyle w:val="c0"/>
          <w:color w:val="000000"/>
        </w:rPr>
        <w:t xml:space="preserve"> как понимания чувств других людей и сопереживания им;</w:t>
      </w:r>
    </w:p>
    <w:p w:rsidR="007B1332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7B1332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осмысление социально-нравственного опыта предшествующих поколений;</w:t>
      </w:r>
    </w:p>
    <w:p w:rsidR="007B1332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lastRenderedPageBreak/>
        <w:t>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следование этическим нормам и правилам ведения диалога в соответствии с возрастными возможностями;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обсуждение и оценивание своих достижений и достижений других обучающихся (под руководством учителя);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расширение опыта конструктивного взаимодействия в социальном общении.</w:t>
      </w:r>
    </w:p>
    <w:p w:rsidR="007B1332" w:rsidRPr="00AF3DF9" w:rsidRDefault="007B1332" w:rsidP="00B22AFB">
      <w:pPr>
        <w:pStyle w:val="1"/>
        <w:shd w:val="clear" w:color="auto" w:fill="auto"/>
        <w:tabs>
          <w:tab w:val="left" w:pos="142"/>
        </w:tabs>
        <w:spacing w:after="0" w:line="240" w:lineRule="auto"/>
        <w:ind w:left="567" w:right="20"/>
        <w:jc w:val="both"/>
        <w:rPr>
          <w:rStyle w:val="10"/>
          <w:rFonts w:ascii="Times New Roman" w:hAnsi="Times New Roman"/>
          <w:sz w:val="24"/>
          <w:szCs w:val="24"/>
        </w:rPr>
      </w:pPr>
      <w:r w:rsidRPr="00AF3DF9">
        <w:rPr>
          <w:rStyle w:val="10"/>
          <w:rFonts w:ascii="Times New Roman" w:hAnsi="Times New Roman"/>
          <w:sz w:val="24"/>
          <w:szCs w:val="24"/>
        </w:rPr>
        <w:t xml:space="preserve">Метапредметные: 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формулировать при поддержке учителя новые для себя задачи в учебной и познавательной деятельности;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собирать и фиксировать информацию, выделяя главную и второстепенную, критически оценивать её достоверность (под руководством учителя);  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использовать ранее изученный материал для решения познавательных задач;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ставить репродуктивные вопросы (на воспроизведение материала) по изученному материалу;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логически строить рассуждение, выстраивать ответ в соответствии с заданием, целью (сжато, полно, выборочно);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применять начальные исследовательские умения при решении поисковых задач;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использовать ИКТ-технологии для обработки, передачи, систематизации и презентации информации;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выявлять позитивные и негативные факторы, влияющие на результаты и качество выполнения задания;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7B1332" w:rsidRPr="00DD09B5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определять свою роль в учебной группе, оценивать вклад всех участников в общий результат.</w:t>
      </w:r>
    </w:p>
    <w:p w:rsidR="007B1332" w:rsidRPr="00AF3DF9" w:rsidRDefault="007B1332" w:rsidP="00B22AFB">
      <w:pPr>
        <w:pStyle w:val="1"/>
        <w:shd w:val="clear" w:color="auto" w:fill="auto"/>
        <w:tabs>
          <w:tab w:val="left" w:pos="142"/>
        </w:tabs>
        <w:spacing w:after="0" w:line="240" w:lineRule="auto"/>
        <w:ind w:left="567" w:right="20"/>
        <w:jc w:val="both"/>
        <w:rPr>
          <w:rStyle w:val="10"/>
          <w:rFonts w:ascii="Times New Roman" w:hAnsi="Times New Roman"/>
          <w:sz w:val="24"/>
          <w:szCs w:val="24"/>
        </w:rPr>
      </w:pPr>
      <w:r w:rsidRPr="00AF3DF9">
        <w:rPr>
          <w:rStyle w:val="10"/>
          <w:rFonts w:ascii="Times New Roman" w:hAnsi="Times New Roman"/>
          <w:sz w:val="24"/>
          <w:szCs w:val="24"/>
        </w:rPr>
        <w:t xml:space="preserve">Предметные: </w:t>
      </w:r>
    </w:p>
    <w:p w:rsidR="007B1332" w:rsidRPr="00774299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lastRenderedPageBreak/>
        <w:t>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7B1332" w:rsidRPr="00774299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способность применять понятийный аппарат исторического знания;</w:t>
      </w:r>
    </w:p>
    <w:p w:rsidR="007B1332" w:rsidRPr="00774299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умение изучать информацию различных исторических источников, раскрывая их познавательную ценность;</w:t>
      </w:r>
    </w:p>
    <w:p w:rsidR="007B1332" w:rsidRPr="00774299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расширение опыта оценочной деятельности на основе осмысления жизни и деяний личностей и народов в истории;</w:t>
      </w:r>
    </w:p>
    <w:p w:rsidR="007B1332" w:rsidRPr="00774299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7B1332" w:rsidRPr="0047111B" w:rsidRDefault="007B1332" w:rsidP="00B22AFB">
      <w:pPr>
        <w:pStyle w:val="1"/>
        <w:shd w:val="clear" w:color="auto" w:fill="auto"/>
        <w:tabs>
          <w:tab w:val="left" w:pos="142"/>
        </w:tabs>
        <w:spacing w:after="0" w:line="240" w:lineRule="auto"/>
        <w:ind w:left="567" w:right="20"/>
        <w:jc w:val="both"/>
        <w:rPr>
          <w:rFonts w:cs="Times New Roman"/>
          <w:bCs/>
        </w:rPr>
      </w:pPr>
      <w:r w:rsidRPr="004A30B0">
        <w:rPr>
          <w:rStyle w:val="10"/>
          <w:rFonts w:ascii="Times New Roman" w:hAnsi="Times New Roman"/>
          <w:sz w:val="24"/>
          <w:szCs w:val="24"/>
        </w:rPr>
        <w:t>Ученик</w:t>
      </w:r>
      <w:r w:rsidRPr="0047111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научится</w:t>
      </w:r>
      <w:r w:rsidRPr="0047111B">
        <w:rPr>
          <w:rFonts w:cs="Times New Roman"/>
          <w:bCs/>
        </w:rPr>
        <w:t>:</w:t>
      </w:r>
    </w:p>
    <w:p w:rsidR="007B1332" w:rsidRPr="004A30B0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7B1332" w:rsidRPr="004A30B0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7B1332" w:rsidRPr="004A30B0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7B1332" w:rsidRPr="004A30B0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7B1332" w:rsidRPr="004A30B0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7B1332" w:rsidRPr="004A30B0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определять на основе учебного материала причины и следствия важнейших исторических событий;</w:t>
      </w:r>
    </w:p>
    <w:p w:rsidR="007B1332" w:rsidRPr="004A30B0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7B1332" w:rsidRPr="004A30B0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>
        <w:rPr>
          <w:rStyle w:val="c0"/>
          <w:color w:val="000000"/>
        </w:rPr>
        <w:t>использовать приобретённые знания и умения в практической деятельности и повседневной жизни для понимания исторических причин,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 принадлежности.</w:t>
      </w:r>
    </w:p>
    <w:p w:rsidR="007B1332" w:rsidRPr="00A4229B" w:rsidRDefault="007B1332" w:rsidP="00B22AFB">
      <w:pPr>
        <w:pStyle w:val="1"/>
        <w:shd w:val="clear" w:color="auto" w:fill="auto"/>
        <w:tabs>
          <w:tab w:val="left" w:pos="142"/>
        </w:tabs>
        <w:spacing w:after="0" w:line="240" w:lineRule="auto"/>
        <w:ind w:left="927" w:right="2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B1332" w:rsidRPr="004A30B0" w:rsidRDefault="007B1332" w:rsidP="00B22AFB">
      <w:pPr>
        <w:pStyle w:val="1"/>
        <w:shd w:val="clear" w:color="auto" w:fill="auto"/>
        <w:tabs>
          <w:tab w:val="left" w:pos="142"/>
        </w:tabs>
        <w:spacing w:after="0" w:line="240" w:lineRule="auto"/>
        <w:ind w:left="567" w:right="20"/>
        <w:jc w:val="both"/>
        <w:rPr>
          <w:rStyle w:val="10"/>
          <w:rFonts w:ascii="Times New Roman" w:hAnsi="Times New Roman" w:cs="Times New Roman"/>
          <w:sz w:val="24"/>
          <w:szCs w:val="24"/>
        </w:rPr>
      </w:pPr>
      <w:r w:rsidRPr="004A30B0">
        <w:rPr>
          <w:rStyle w:val="10"/>
          <w:rFonts w:ascii="Times New Roman" w:hAnsi="Times New Roman" w:cs="Times New Roman"/>
          <w:sz w:val="24"/>
          <w:szCs w:val="24"/>
        </w:rPr>
        <w:t>Ученик получит возможность научиться:</w:t>
      </w:r>
    </w:p>
    <w:p w:rsidR="007B1332" w:rsidRPr="004A30B0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 w:rsidRPr="004A30B0">
        <w:rPr>
          <w:rStyle w:val="c0"/>
        </w:rPr>
        <w:t>используя историческую карту, характеризовать социально-экономическое и политическое развитие России и других стран в Новое время;</w:t>
      </w:r>
    </w:p>
    <w:p w:rsidR="007B1332" w:rsidRPr="004A30B0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 w:rsidRPr="004A30B0">
        <w:rPr>
          <w:rStyle w:val="c0"/>
        </w:rPr>
        <w:t xml:space="preserve"> используя</w:t>
      </w:r>
      <w:r w:rsidRPr="004A30B0">
        <w:rPr>
          <w:rStyle w:val="c0"/>
        </w:rPr>
        <w:tab/>
        <w:t>элементы источниковедческого анализа при работе с историческими материалами (определение достоверности и принадлежности источника, позиций автора и т.д.);</w:t>
      </w:r>
    </w:p>
    <w:p w:rsidR="007B1332" w:rsidRPr="004A30B0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 w:rsidRPr="004A30B0">
        <w:rPr>
          <w:rStyle w:val="c0"/>
        </w:rPr>
        <w:t>сравнивать развитие России и других стран в Новое время, объяснять, в чем заключались общие черты и особенности;</w:t>
      </w:r>
    </w:p>
    <w:p w:rsidR="007B1332" w:rsidRPr="004A30B0" w:rsidRDefault="007B1332" w:rsidP="00B22AFB">
      <w:pPr>
        <w:pStyle w:val="c25"/>
        <w:numPr>
          <w:ilvl w:val="0"/>
          <w:numId w:val="3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0"/>
        </w:rPr>
      </w:pPr>
      <w:r w:rsidRPr="004A30B0">
        <w:rPr>
          <w:rStyle w:val="c0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т.д.;</w:t>
      </w:r>
    </w:p>
    <w:p w:rsidR="007B1332" w:rsidRDefault="007B1332" w:rsidP="00B22AFB">
      <w:pPr>
        <w:tabs>
          <w:tab w:val="left" w:pos="142"/>
        </w:tabs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7B1332" w:rsidRDefault="007B1332" w:rsidP="00B22AFB">
      <w:pPr>
        <w:pStyle w:val="30"/>
        <w:shd w:val="clear" w:color="auto" w:fill="auto"/>
        <w:tabs>
          <w:tab w:val="left" w:pos="142"/>
        </w:tabs>
        <w:spacing w:before="0" w:after="0"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AF3DF9">
        <w:rPr>
          <w:rFonts w:ascii="Times New Roman" w:hAnsi="Times New Roman" w:cs="Times New Roman"/>
          <w:sz w:val="24"/>
          <w:szCs w:val="24"/>
        </w:rPr>
        <w:lastRenderedPageBreak/>
        <w:t xml:space="preserve">Основное содержание </w:t>
      </w:r>
      <w:r w:rsidR="00B22AFB">
        <w:rPr>
          <w:rFonts w:ascii="Times New Roman" w:hAnsi="Times New Roman" w:cs="Times New Roman"/>
          <w:sz w:val="24"/>
          <w:szCs w:val="24"/>
        </w:rPr>
        <w:t>курса.</w:t>
      </w:r>
    </w:p>
    <w:p w:rsidR="00052B6D" w:rsidRPr="00A9369E" w:rsidRDefault="00052B6D" w:rsidP="00B22AFB">
      <w:pPr>
        <w:tabs>
          <w:tab w:val="left" w:pos="142"/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bookmark17"/>
      <w:r w:rsidRPr="00A9369E">
        <w:rPr>
          <w:rFonts w:ascii="Times New Roman" w:hAnsi="Times New Roman"/>
          <w:b/>
          <w:sz w:val="24"/>
          <w:szCs w:val="24"/>
        </w:rPr>
        <w:t xml:space="preserve">ВСЕОБЩАЯ ИСТОРИЯ. </w:t>
      </w:r>
    </w:p>
    <w:p w:rsidR="00052B6D" w:rsidRPr="00A9369E" w:rsidRDefault="00052B6D" w:rsidP="00B22AFB">
      <w:pPr>
        <w:tabs>
          <w:tab w:val="left" w:pos="142"/>
          <w:tab w:val="left" w:pos="992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369E">
        <w:rPr>
          <w:rFonts w:ascii="Times New Roman" w:hAnsi="Times New Roman"/>
          <w:b/>
          <w:sz w:val="24"/>
          <w:szCs w:val="24"/>
        </w:rPr>
        <w:t xml:space="preserve">Новая история </w:t>
      </w:r>
      <w:r w:rsidRPr="00A9369E">
        <w:rPr>
          <w:rFonts w:ascii="Times New Roman" w:hAnsi="Times New Roman"/>
          <w:b/>
          <w:sz w:val="24"/>
          <w:szCs w:val="24"/>
          <w:lang w:val="en-US"/>
        </w:rPr>
        <w:t>XVIII</w:t>
      </w:r>
      <w:r w:rsidRPr="00A9369E">
        <w:rPr>
          <w:rFonts w:ascii="Times New Roman" w:hAnsi="Times New Roman"/>
          <w:b/>
          <w:sz w:val="24"/>
          <w:szCs w:val="24"/>
        </w:rPr>
        <w:t xml:space="preserve"> в. </w:t>
      </w:r>
      <w:r w:rsidR="00B22AFB" w:rsidRPr="00A9369E">
        <w:rPr>
          <w:rFonts w:ascii="Times New Roman" w:hAnsi="Times New Roman"/>
          <w:b/>
          <w:sz w:val="24"/>
          <w:szCs w:val="24"/>
        </w:rPr>
        <w:t>(</w:t>
      </w:r>
      <w:r w:rsidRPr="00A9369E">
        <w:rPr>
          <w:rFonts w:ascii="Times New Roman" w:hAnsi="Times New Roman"/>
          <w:b/>
          <w:sz w:val="24"/>
          <w:szCs w:val="24"/>
        </w:rPr>
        <w:t>24 часа</w:t>
      </w:r>
      <w:r w:rsidR="00B22AFB" w:rsidRPr="00A9369E">
        <w:rPr>
          <w:rFonts w:ascii="Times New Roman" w:hAnsi="Times New Roman"/>
          <w:b/>
          <w:sz w:val="24"/>
          <w:szCs w:val="24"/>
        </w:rPr>
        <w:t>)</w:t>
      </w:r>
    </w:p>
    <w:p w:rsidR="00052B6D" w:rsidRPr="00B22AFB" w:rsidRDefault="00052B6D" w:rsidP="00B22AFB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2AFB">
        <w:rPr>
          <w:rFonts w:ascii="Times New Roman" w:hAnsi="Times New Roman"/>
          <w:b/>
          <w:sz w:val="24"/>
          <w:szCs w:val="24"/>
          <w:lang w:eastAsia="ru-RU"/>
        </w:rPr>
        <w:t xml:space="preserve">Введение. </w:t>
      </w:r>
      <w:r w:rsidRPr="00B22AFB">
        <w:rPr>
          <w:rFonts w:ascii="Times New Roman" w:hAnsi="Times New Roman"/>
          <w:sz w:val="24"/>
          <w:szCs w:val="24"/>
          <w:lang w:eastAsia="ru-RU"/>
        </w:rPr>
        <w:t xml:space="preserve">Мир в конце </w:t>
      </w:r>
      <w:r w:rsidRPr="00B22AFB">
        <w:rPr>
          <w:rFonts w:ascii="Times New Roman" w:hAnsi="Times New Roman"/>
          <w:sz w:val="24"/>
          <w:szCs w:val="24"/>
          <w:lang w:val="en-US" w:eastAsia="ru-RU"/>
        </w:rPr>
        <w:t>XVII</w:t>
      </w:r>
      <w:r w:rsidRPr="00B22AFB">
        <w:rPr>
          <w:rFonts w:ascii="Times New Roman" w:hAnsi="Times New Roman"/>
          <w:sz w:val="24"/>
          <w:szCs w:val="24"/>
          <w:lang w:eastAsia="ru-RU"/>
        </w:rPr>
        <w:t xml:space="preserve"> в. </w:t>
      </w:r>
      <w:r w:rsidR="00B22AFB" w:rsidRPr="00B22AFB">
        <w:rPr>
          <w:rFonts w:ascii="Times New Roman" w:hAnsi="Times New Roman"/>
          <w:sz w:val="24"/>
          <w:szCs w:val="24"/>
          <w:lang w:eastAsia="ru-RU"/>
        </w:rPr>
        <w:t>(</w:t>
      </w:r>
      <w:r w:rsidRPr="00B22AFB">
        <w:rPr>
          <w:rFonts w:ascii="Times New Roman" w:hAnsi="Times New Roman"/>
          <w:b/>
          <w:sz w:val="24"/>
          <w:szCs w:val="24"/>
          <w:lang w:eastAsia="ru-RU"/>
        </w:rPr>
        <w:t>1 час</w:t>
      </w:r>
      <w:r w:rsidR="00B22AFB" w:rsidRPr="00B22AFB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681A65" w:rsidRDefault="00B22AFB" w:rsidP="00681A65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9369E">
        <w:rPr>
          <w:rFonts w:ascii="Times New Roman" w:hAnsi="Times New Roman"/>
          <w:b/>
          <w:sz w:val="24"/>
          <w:szCs w:val="24"/>
          <w:lang w:eastAsia="ru-RU"/>
        </w:rPr>
        <w:t xml:space="preserve">ЭПОХА </w:t>
      </w:r>
      <w:r w:rsidR="00052B6D" w:rsidRPr="00A9369E">
        <w:rPr>
          <w:rFonts w:ascii="Times New Roman" w:hAnsi="Times New Roman"/>
          <w:b/>
          <w:sz w:val="24"/>
          <w:szCs w:val="24"/>
          <w:lang w:eastAsia="ru-RU"/>
        </w:rPr>
        <w:t>ПРОСВЕЩЕНИЯ. ВРЕМЯ ПРЕОБРАЗОВАНИЙ</w:t>
      </w:r>
      <w:r w:rsidR="00052B6D" w:rsidRPr="00A9369E">
        <w:rPr>
          <w:rFonts w:ascii="Times New Roman" w:hAnsi="Times New Roman"/>
          <w:b/>
          <w:color w:val="FF0000"/>
          <w:sz w:val="24"/>
          <w:szCs w:val="24"/>
          <w:lang w:eastAsia="ru-RU"/>
        </w:rPr>
        <w:t xml:space="preserve"> </w:t>
      </w:r>
      <w:r w:rsidR="00A9369E">
        <w:rPr>
          <w:rFonts w:ascii="Times New Roman" w:hAnsi="Times New Roman"/>
          <w:b/>
          <w:sz w:val="24"/>
          <w:szCs w:val="24"/>
          <w:lang w:eastAsia="ru-RU"/>
        </w:rPr>
        <w:t>(</w:t>
      </w:r>
      <w:r w:rsidR="00052B6D" w:rsidRPr="00A9369E">
        <w:rPr>
          <w:rFonts w:ascii="Times New Roman" w:hAnsi="Times New Roman"/>
          <w:b/>
          <w:sz w:val="24"/>
          <w:szCs w:val="24"/>
          <w:lang w:eastAsia="ru-RU"/>
        </w:rPr>
        <w:t>20 часов</w:t>
      </w:r>
      <w:r w:rsidR="00A9369E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052B6D" w:rsidRPr="00051B12" w:rsidRDefault="00052B6D" w:rsidP="00681A65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51B12">
        <w:rPr>
          <w:rFonts w:ascii="Times New Roman" w:hAnsi="Times New Roman"/>
          <w:b/>
          <w:sz w:val="28"/>
          <w:szCs w:val="28"/>
          <w:lang w:eastAsia="ru-RU"/>
        </w:rPr>
        <w:t xml:space="preserve">Западноевропейская культура XVIII в. </w:t>
      </w:r>
      <w:r w:rsidR="00A9369E">
        <w:rPr>
          <w:rFonts w:ascii="Times New Roman" w:hAnsi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/>
          <w:b/>
          <w:sz w:val="28"/>
          <w:szCs w:val="28"/>
          <w:lang w:eastAsia="ru-RU"/>
        </w:rPr>
        <w:t>4 часа</w:t>
      </w:r>
      <w:r w:rsidR="00A9369E">
        <w:rPr>
          <w:rFonts w:ascii="Times New Roman" w:hAnsi="Times New Roman"/>
          <w:b/>
          <w:sz w:val="28"/>
          <w:szCs w:val="28"/>
          <w:lang w:eastAsia="ru-RU"/>
        </w:rPr>
        <w:t>)</w:t>
      </w:r>
      <w:r w:rsidRPr="00051B1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052B6D" w:rsidRPr="00A9369E" w:rsidRDefault="00052B6D" w:rsidP="00A9369E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69E">
        <w:rPr>
          <w:rFonts w:ascii="Times New Roman" w:hAnsi="Times New Roman"/>
          <w:sz w:val="24"/>
          <w:szCs w:val="24"/>
          <w:lang w:eastAsia="ru-RU"/>
        </w:rPr>
        <w:t xml:space="preserve">Эпоха Просвещения. Просветители XVIII в. 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     Ш.-Л. Монтескье о разделении властей. Идеи Ж.-Ж. Руссо. Критика энциклопедистами феодальных порядков. Экономические учения А. Смита и Ж. Тюрго. Влияние просветителей на процесс формирования правового государства и гражданского общества в Европе и Северной Америке. </w:t>
      </w:r>
    </w:p>
    <w:p w:rsidR="00052B6D" w:rsidRPr="00A9369E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369E">
        <w:rPr>
          <w:rFonts w:ascii="Times New Roman" w:hAnsi="Times New Roman"/>
          <w:sz w:val="24"/>
          <w:szCs w:val="24"/>
          <w:lang w:eastAsia="ru-RU"/>
        </w:rPr>
        <w:t xml:space="preserve">Художественная культура Европы эпохи Просвещения. Образ человека новой </w:t>
      </w:r>
      <w:r w:rsidR="004935DD">
        <w:rPr>
          <w:rFonts w:ascii="Times New Roman" w:hAnsi="Times New Roman"/>
          <w:sz w:val="24"/>
          <w:szCs w:val="24"/>
          <w:lang w:eastAsia="ru-RU"/>
        </w:rPr>
        <w:t xml:space="preserve">эпохи в произведениях Д. Дефо, </w:t>
      </w:r>
      <w:r w:rsidRPr="00A9369E">
        <w:rPr>
          <w:rFonts w:ascii="Times New Roman" w:hAnsi="Times New Roman"/>
          <w:sz w:val="24"/>
          <w:szCs w:val="24"/>
          <w:lang w:eastAsia="ru-RU"/>
        </w:rPr>
        <w:t xml:space="preserve">Д. Свифта. Гуманистические ценности эпохи Просвещения и их отражение в творчестве П. Бомарше, Ф. Шиллера, И. Гёте. Придворное искусство. «Певцы третьего сословия»: У. </w:t>
      </w:r>
      <w:proofErr w:type="spellStart"/>
      <w:r w:rsidRPr="00A9369E">
        <w:rPr>
          <w:rFonts w:ascii="Times New Roman" w:hAnsi="Times New Roman"/>
          <w:sz w:val="24"/>
          <w:szCs w:val="24"/>
          <w:lang w:eastAsia="ru-RU"/>
        </w:rPr>
        <w:t>Хоггарт</w:t>
      </w:r>
      <w:proofErr w:type="spellEnd"/>
      <w:r w:rsidRPr="00A9369E">
        <w:rPr>
          <w:rFonts w:ascii="Times New Roman" w:hAnsi="Times New Roman"/>
          <w:sz w:val="24"/>
          <w:szCs w:val="24"/>
          <w:lang w:eastAsia="ru-RU"/>
        </w:rPr>
        <w:t xml:space="preserve">, Ж. Шарден. Особенности развития музыкального искусства XVIII в. Произведения И.-С. Баха, В.-А. Моцарта, Л. </w:t>
      </w:r>
      <w:proofErr w:type="spellStart"/>
      <w:r w:rsidRPr="00A9369E">
        <w:rPr>
          <w:rFonts w:ascii="Times New Roman" w:hAnsi="Times New Roman"/>
          <w:sz w:val="24"/>
          <w:szCs w:val="24"/>
          <w:lang w:eastAsia="ru-RU"/>
        </w:rPr>
        <w:t>ван</w:t>
      </w:r>
      <w:proofErr w:type="spellEnd"/>
      <w:r w:rsidRPr="00A9369E">
        <w:rPr>
          <w:rFonts w:ascii="Times New Roman" w:hAnsi="Times New Roman"/>
          <w:sz w:val="24"/>
          <w:szCs w:val="24"/>
          <w:lang w:eastAsia="ru-RU"/>
        </w:rPr>
        <w:t xml:space="preserve"> Бетховена: прославление разума, утверждение торжества и победы светлых сил. </w:t>
      </w:r>
    </w:p>
    <w:p w:rsidR="00052B6D" w:rsidRPr="004935DD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DD">
        <w:rPr>
          <w:rFonts w:ascii="Times New Roman" w:hAnsi="Times New Roman"/>
          <w:sz w:val="24"/>
          <w:szCs w:val="24"/>
          <w:lang w:eastAsia="ru-RU"/>
        </w:rPr>
        <w:t xml:space="preserve">Значение культурных ценностей эпохи Просвещения для формирования новых гуманистических ценностей в европейском и североамериканском обществах. Секуляризация культуры. </w:t>
      </w:r>
    </w:p>
    <w:p w:rsidR="00052B6D" w:rsidRPr="00681A65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1A65">
        <w:rPr>
          <w:rFonts w:ascii="Times New Roman" w:hAnsi="Times New Roman"/>
          <w:b/>
          <w:sz w:val="24"/>
          <w:szCs w:val="24"/>
          <w:lang w:eastAsia="ru-RU"/>
        </w:rPr>
        <w:t>Промыш</w:t>
      </w:r>
      <w:r w:rsidR="004935DD" w:rsidRPr="00681A65">
        <w:rPr>
          <w:rFonts w:ascii="Times New Roman" w:hAnsi="Times New Roman"/>
          <w:b/>
          <w:sz w:val="24"/>
          <w:szCs w:val="24"/>
          <w:lang w:eastAsia="ru-RU"/>
        </w:rPr>
        <w:t>ленный переворот в Англии (</w:t>
      </w:r>
      <w:r w:rsidRPr="00681A65">
        <w:rPr>
          <w:rFonts w:ascii="Times New Roman" w:hAnsi="Times New Roman"/>
          <w:b/>
          <w:sz w:val="24"/>
          <w:szCs w:val="24"/>
          <w:lang w:eastAsia="ru-RU"/>
        </w:rPr>
        <w:t>2 часа</w:t>
      </w:r>
      <w:r w:rsidR="004935DD" w:rsidRPr="00681A65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681A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52B6D" w:rsidRPr="004935DD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DD">
        <w:rPr>
          <w:rFonts w:ascii="Times New Roman" w:hAnsi="Times New Roman"/>
          <w:sz w:val="24"/>
          <w:szCs w:val="24"/>
          <w:lang w:eastAsia="ru-RU"/>
        </w:rPr>
        <w:t>Переход от аграрного к индустриальному обществу в Европе. Промышленный переворот и его социальные последствия 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«дешевая рабочая сила». Первые династии промышленников. Движения протеста (</w:t>
      </w:r>
      <w:proofErr w:type="spellStart"/>
      <w:r w:rsidRPr="004935DD">
        <w:rPr>
          <w:rFonts w:ascii="Times New Roman" w:hAnsi="Times New Roman"/>
          <w:sz w:val="24"/>
          <w:szCs w:val="24"/>
          <w:lang w:eastAsia="ru-RU"/>
        </w:rPr>
        <w:t>луддизм</w:t>
      </w:r>
      <w:proofErr w:type="spellEnd"/>
      <w:r w:rsidRPr="004935DD">
        <w:rPr>
          <w:rFonts w:ascii="Times New Roman" w:hAnsi="Times New Roman"/>
          <w:sz w:val="24"/>
          <w:szCs w:val="24"/>
          <w:lang w:eastAsia="ru-RU"/>
        </w:rPr>
        <w:t xml:space="preserve">). Цена технического прогресса. </w:t>
      </w:r>
    </w:p>
    <w:p w:rsidR="00052B6D" w:rsidRPr="00681A65" w:rsidRDefault="004935D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1A65">
        <w:rPr>
          <w:rFonts w:ascii="Times New Roman" w:hAnsi="Times New Roman"/>
          <w:b/>
          <w:sz w:val="24"/>
          <w:szCs w:val="24"/>
          <w:lang w:eastAsia="ru-RU"/>
        </w:rPr>
        <w:t>Образование США (</w:t>
      </w:r>
      <w:r w:rsidR="00052B6D" w:rsidRPr="00681A65">
        <w:rPr>
          <w:rFonts w:ascii="Times New Roman" w:hAnsi="Times New Roman"/>
          <w:b/>
          <w:sz w:val="24"/>
          <w:szCs w:val="24"/>
          <w:lang w:eastAsia="ru-RU"/>
        </w:rPr>
        <w:t>5 часов</w:t>
      </w:r>
      <w:r w:rsidRPr="00681A65">
        <w:rPr>
          <w:rFonts w:ascii="Times New Roman" w:hAnsi="Times New Roman"/>
          <w:b/>
          <w:sz w:val="24"/>
          <w:szCs w:val="24"/>
          <w:lang w:eastAsia="ru-RU"/>
        </w:rPr>
        <w:t>)</w:t>
      </w:r>
      <w:r w:rsidR="00052B6D" w:rsidRPr="00681A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52B6D" w:rsidRPr="004935DD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DD">
        <w:rPr>
          <w:rFonts w:ascii="Times New Roman" w:hAnsi="Times New Roman"/>
          <w:sz w:val="24"/>
          <w:szCs w:val="24"/>
          <w:lang w:eastAsia="ru-RU"/>
        </w:rPr>
        <w:t xml:space="preserve"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Франклин. </w:t>
      </w:r>
    </w:p>
    <w:p w:rsidR="00052B6D" w:rsidRPr="004935DD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DD">
        <w:rPr>
          <w:rFonts w:ascii="Times New Roman" w:hAnsi="Times New Roman"/>
          <w:sz w:val="24"/>
          <w:szCs w:val="24"/>
          <w:lang w:eastAsia="ru-RU"/>
        </w:rPr>
        <w:t xml:space="preserve">Война за независимость и образование США. Причины войны североамериканских колоний за независимость. Дж. Вашингтон и Т. </w:t>
      </w:r>
      <w:proofErr w:type="spellStart"/>
      <w:r w:rsidRPr="004935DD">
        <w:rPr>
          <w:rFonts w:ascii="Times New Roman" w:hAnsi="Times New Roman"/>
          <w:sz w:val="24"/>
          <w:szCs w:val="24"/>
          <w:lang w:eastAsia="ru-RU"/>
        </w:rPr>
        <w:t>Джефферсон</w:t>
      </w:r>
      <w:proofErr w:type="spellEnd"/>
      <w:r w:rsidRPr="004935DD">
        <w:rPr>
          <w:rFonts w:ascii="Times New Roman" w:hAnsi="Times New Roman"/>
          <w:sz w:val="24"/>
          <w:szCs w:val="24"/>
          <w:lang w:eastAsia="ru-RU"/>
        </w:rPr>
        <w:t xml:space="preserve">. Декларация независимости. Образование США. Конституция США 1787 г. Политическая система США. «Билль о правах». Европа и борьба североамериканских штатов за свободу. Позиция России. Значение образования Соединенных Штатов Америки. </w:t>
      </w:r>
    </w:p>
    <w:p w:rsidR="00052B6D" w:rsidRPr="00681A65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1A65">
        <w:rPr>
          <w:rFonts w:ascii="Times New Roman" w:hAnsi="Times New Roman"/>
          <w:b/>
          <w:sz w:val="24"/>
          <w:szCs w:val="24"/>
          <w:lang w:eastAsia="ru-RU"/>
        </w:rPr>
        <w:t xml:space="preserve">Великая Французская революция XVIII в. </w:t>
      </w:r>
      <w:r w:rsidR="004935DD" w:rsidRPr="00681A65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681A65">
        <w:rPr>
          <w:rFonts w:ascii="Times New Roman" w:hAnsi="Times New Roman"/>
          <w:b/>
          <w:sz w:val="24"/>
          <w:szCs w:val="24"/>
          <w:lang w:eastAsia="ru-RU"/>
        </w:rPr>
        <w:t>9 часов</w:t>
      </w:r>
      <w:r w:rsidR="004935DD" w:rsidRPr="00681A65">
        <w:rPr>
          <w:rFonts w:ascii="Times New Roman" w:hAnsi="Times New Roman"/>
          <w:b/>
          <w:sz w:val="24"/>
          <w:szCs w:val="24"/>
          <w:lang w:eastAsia="ru-RU"/>
        </w:rPr>
        <w:t>)</w:t>
      </w:r>
      <w:r w:rsidRPr="00681A6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052B6D" w:rsidRPr="004935DD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DD">
        <w:rPr>
          <w:rFonts w:ascii="Times New Roman" w:hAnsi="Times New Roman"/>
          <w:sz w:val="24"/>
          <w:szCs w:val="24"/>
          <w:lang w:eastAsia="ru-RU"/>
        </w:rPr>
        <w:t xml:space="preserve">Франция в середине XVIII в. Характеристика социально-экономического и политического развития. Людовик XVI, попытка проведения реформ. Созыв Генеральных штатов. </w:t>
      </w:r>
      <w:proofErr w:type="spellStart"/>
      <w:r w:rsidRPr="004935DD">
        <w:rPr>
          <w:rFonts w:ascii="Times New Roman" w:hAnsi="Times New Roman"/>
          <w:sz w:val="24"/>
          <w:szCs w:val="24"/>
          <w:lang w:eastAsia="ru-RU"/>
        </w:rPr>
        <w:t>Мирабо</w:t>
      </w:r>
      <w:proofErr w:type="spellEnd"/>
      <w:r w:rsidRPr="004935DD">
        <w:rPr>
          <w:rFonts w:ascii="Times New Roman" w:hAnsi="Times New Roman"/>
          <w:sz w:val="24"/>
          <w:szCs w:val="24"/>
          <w:lang w:eastAsia="ru-RU"/>
        </w:rPr>
        <w:t xml:space="preserve"> — выразитель взглядов третьего сословия. Учредительное собрание. 14 июля 1789 г. — начало революции. </w:t>
      </w:r>
    </w:p>
    <w:p w:rsidR="00052B6D" w:rsidRPr="004935DD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DD">
        <w:rPr>
          <w:rFonts w:ascii="Times New Roman" w:hAnsi="Times New Roman"/>
          <w:sz w:val="24"/>
          <w:szCs w:val="24"/>
          <w:lang w:eastAsia="ru-RU"/>
        </w:rPr>
        <w:t xml:space="preserve">Декларация прав человека и гражданина. Конституция 1791 г. Начало революционных войн. Свержение монархии. Провозглашение республики. Якобинский клуб. Суд над королем и казнь Людовика XVI. Контрреволюционные мятежи. Якобинская диктатура. Якобинский террор. Раскол в среде якобинцев. Причины падения якобинской диктатуры. Термидорианский переворот. Войны Директории. Генерал Бонапарт как военачальник, человек. Военные успехи Франции. Государственный переворот 18 брюмера 1799 г. и установление консульства. </w:t>
      </w:r>
    </w:p>
    <w:p w:rsidR="00052B6D" w:rsidRPr="004935DD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DD">
        <w:rPr>
          <w:rFonts w:ascii="Times New Roman" w:hAnsi="Times New Roman"/>
          <w:sz w:val="24"/>
          <w:szCs w:val="24"/>
          <w:lang w:eastAsia="ru-RU"/>
        </w:rPr>
        <w:t xml:space="preserve">Величие и трагедия Французской революции. Французская революция в мировой истории. </w:t>
      </w:r>
    </w:p>
    <w:p w:rsidR="00052B6D" w:rsidRPr="004935DD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DD">
        <w:rPr>
          <w:rFonts w:ascii="Times New Roman" w:hAnsi="Times New Roman"/>
          <w:sz w:val="24"/>
          <w:szCs w:val="24"/>
          <w:lang w:eastAsia="ru-RU"/>
        </w:rPr>
        <w:lastRenderedPageBreak/>
        <w:t>Европа в период Французской революции. Повседневная жизнь европейцев</w:t>
      </w:r>
      <w:r w:rsidR="00EF23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35DD">
        <w:rPr>
          <w:rFonts w:ascii="Times New Roman" w:hAnsi="Times New Roman"/>
          <w:sz w:val="24"/>
          <w:szCs w:val="24"/>
          <w:lang w:eastAsia="ru-RU"/>
        </w:rPr>
        <w:t>в XVIII</w:t>
      </w:r>
      <w:r w:rsidR="00EF23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935DD">
        <w:rPr>
          <w:rFonts w:ascii="Times New Roman" w:hAnsi="Times New Roman"/>
          <w:sz w:val="24"/>
          <w:szCs w:val="24"/>
          <w:lang w:eastAsia="ru-RU"/>
        </w:rPr>
        <w:t>в.</w:t>
      </w:r>
    </w:p>
    <w:p w:rsidR="00052B6D" w:rsidRPr="009E443C" w:rsidRDefault="00052B6D" w:rsidP="00B22AFB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2B6D" w:rsidRPr="00681A65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1A65">
        <w:rPr>
          <w:rFonts w:ascii="Times New Roman" w:hAnsi="Times New Roman"/>
          <w:b/>
          <w:sz w:val="24"/>
          <w:szCs w:val="24"/>
          <w:lang w:eastAsia="ru-RU"/>
        </w:rPr>
        <w:t xml:space="preserve">ТРАДИЦИОННЫЕ ОБЩЕСТВА ВОСТОКА. НАЧАЛО ЕВРОПЕЙСКОЙ КОЛОНИЗАЦИИ </w:t>
      </w:r>
      <w:r w:rsidR="004935DD" w:rsidRPr="00681A65">
        <w:rPr>
          <w:rFonts w:ascii="Times New Roman" w:hAnsi="Times New Roman"/>
          <w:b/>
          <w:sz w:val="24"/>
          <w:szCs w:val="24"/>
          <w:lang w:eastAsia="ru-RU"/>
        </w:rPr>
        <w:t>(</w:t>
      </w:r>
      <w:r w:rsidRPr="00681A65">
        <w:rPr>
          <w:rFonts w:ascii="Times New Roman" w:hAnsi="Times New Roman"/>
          <w:b/>
          <w:sz w:val="24"/>
          <w:szCs w:val="24"/>
          <w:lang w:eastAsia="ru-RU"/>
        </w:rPr>
        <w:t>3 часа</w:t>
      </w:r>
      <w:r w:rsidR="004935DD" w:rsidRPr="00681A65">
        <w:rPr>
          <w:rFonts w:ascii="Times New Roman" w:hAnsi="Times New Roman"/>
          <w:b/>
          <w:sz w:val="24"/>
          <w:szCs w:val="24"/>
          <w:lang w:eastAsia="ru-RU"/>
        </w:rPr>
        <w:t>)</w:t>
      </w:r>
    </w:p>
    <w:p w:rsidR="00052B6D" w:rsidRPr="004935DD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DD">
        <w:rPr>
          <w:rFonts w:ascii="Times New Roman" w:hAnsi="Times New Roman"/>
          <w:sz w:val="24"/>
          <w:szCs w:val="24"/>
          <w:lang w:eastAsia="ru-RU"/>
        </w:rPr>
        <w:t xml:space="preserve">Основные черты традиционного общества: государство — верховный собственник земли; общинные порядки в деревне; регламентация государством жизни подданных. Религии Востока: конфуцианство, буддизм, индуизм, синтоизм. </w:t>
      </w:r>
    </w:p>
    <w:p w:rsidR="00052B6D" w:rsidRPr="004935DD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DD">
        <w:rPr>
          <w:rFonts w:ascii="Times New Roman" w:hAnsi="Times New Roman"/>
          <w:sz w:val="24"/>
          <w:szCs w:val="24"/>
          <w:lang w:eastAsia="ru-RU"/>
        </w:rPr>
        <w:t xml:space="preserve">Колониальные захваты.  Кризис и распад империи Великих Моголов в Индии. Создание империи Великих Моголов. Причины распада империи. Борьба Португалии, Франции и Англии за Индию. </w:t>
      </w:r>
    </w:p>
    <w:p w:rsidR="00052B6D" w:rsidRPr="004935DD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DD">
        <w:rPr>
          <w:rFonts w:ascii="Times New Roman" w:hAnsi="Times New Roman"/>
          <w:sz w:val="24"/>
          <w:szCs w:val="24"/>
          <w:lang w:eastAsia="ru-RU"/>
        </w:rPr>
        <w:t xml:space="preserve">Колониальные захваты. Маньчжурское завоевание Китая. Общественное устройство </w:t>
      </w:r>
      <w:proofErr w:type="spellStart"/>
      <w:r w:rsidRPr="004935DD">
        <w:rPr>
          <w:rFonts w:ascii="Times New Roman" w:hAnsi="Times New Roman"/>
          <w:sz w:val="24"/>
          <w:szCs w:val="24"/>
          <w:lang w:eastAsia="ru-RU"/>
        </w:rPr>
        <w:t>Цинской</w:t>
      </w:r>
      <w:proofErr w:type="spellEnd"/>
      <w:r w:rsidRPr="004935DD">
        <w:rPr>
          <w:rFonts w:ascii="Times New Roman" w:hAnsi="Times New Roman"/>
          <w:sz w:val="24"/>
          <w:szCs w:val="24"/>
          <w:lang w:eastAsia="ru-RU"/>
        </w:rPr>
        <w:t xml:space="preserve"> империи. Закрытие Китая. Русско-китайские отношения. Нерчинский договор 1689 г. Китай и Европа: политическая отстраненность и культурное влияние. </w:t>
      </w:r>
    </w:p>
    <w:p w:rsidR="00052B6D" w:rsidRPr="004935DD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DD">
        <w:rPr>
          <w:rFonts w:ascii="Times New Roman" w:hAnsi="Times New Roman"/>
          <w:sz w:val="24"/>
          <w:szCs w:val="24"/>
          <w:lang w:eastAsia="ru-RU"/>
        </w:rPr>
        <w:t xml:space="preserve">Япония в эпоху правления династии </w:t>
      </w:r>
      <w:proofErr w:type="spellStart"/>
      <w:r w:rsidRPr="004935DD">
        <w:rPr>
          <w:rFonts w:ascii="Times New Roman" w:hAnsi="Times New Roman"/>
          <w:sz w:val="24"/>
          <w:szCs w:val="24"/>
          <w:lang w:eastAsia="ru-RU"/>
        </w:rPr>
        <w:t>Токугавы</w:t>
      </w:r>
      <w:proofErr w:type="spellEnd"/>
      <w:r w:rsidRPr="004935DD">
        <w:rPr>
          <w:rFonts w:ascii="Times New Roman" w:hAnsi="Times New Roman"/>
          <w:sz w:val="24"/>
          <w:szCs w:val="24"/>
          <w:lang w:eastAsia="ru-RU"/>
        </w:rPr>
        <w:t xml:space="preserve">. Правление </w:t>
      </w:r>
      <w:proofErr w:type="spellStart"/>
      <w:r w:rsidRPr="004935DD">
        <w:rPr>
          <w:rFonts w:ascii="Times New Roman" w:hAnsi="Times New Roman"/>
          <w:sz w:val="24"/>
          <w:szCs w:val="24"/>
          <w:lang w:eastAsia="ru-RU"/>
        </w:rPr>
        <w:t>сегунов</w:t>
      </w:r>
      <w:proofErr w:type="spellEnd"/>
      <w:r w:rsidRPr="004935DD">
        <w:rPr>
          <w:rFonts w:ascii="Times New Roman" w:hAnsi="Times New Roman"/>
          <w:sz w:val="24"/>
          <w:szCs w:val="24"/>
          <w:lang w:eastAsia="ru-RU"/>
        </w:rPr>
        <w:t xml:space="preserve">. Сословный характер общества. Самураи и крестьяне. «Закрытие» Японии. Русско-японские отношения. </w:t>
      </w:r>
    </w:p>
    <w:p w:rsidR="00052B6D" w:rsidRPr="004935DD" w:rsidRDefault="00052B6D" w:rsidP="004935DD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35DD">
        <w:rPr>
          <w:rFonts w:ascii="Times New Roman" w:hAnsi="Times New Roman"/>
          <w:sz w:val="24"/>
          <w:szCs w:val="24"/>
          <w:lang w:eastAsia="ru-RU"/>
        </w:rPr>
        <w:t>Мир в эпоху раннего нового времени. (</w:t>
      </w:r>
      <w:proofErr w:type="gramStart"/>
      <w:r w:rsidRPr="004935D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4935DD">
        <w:rPr>
          <w:rFonts w:ascii="Times New Roman" w:hAnsi="Times New Roman"/>
          <w:sz w:val="24"/>
          <w:szCs w:val="24"/>
          <w:lang w:eastAsia="ru-RU"/>
        </w:rPr>
        <w:t xml:space="preserve"> рамках интегрированного урока по истории России и всеобщей истории)</w:t>
      </w:r>
    </w:p>
    <w:p w:rsidR="00052B6D" w:rsidRPr="00051B12" w:rsidRDefault="00052B6D" w:rsidP="00B22AFB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line="240" w:lineRule="auto"/>
        <w:ind w:left="-142" w:right="-2" w:firstLine="34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52B6D" w:rsidRPr="004935DD" w:rsidRDefault="00052B6D" w:rsidP="004935DD">
      <w:pPr>
        <w:shd w:val="clear" w:color="auto" w:fill="FFFFFF"/>
        <w:tabs>
          <w:tab w:val="left" w:pos="142"/>
          <w:tab w:val="left" w:pos="1123"/>
          <w:tab w:val="left" w:pos="9923"/>
        </w:tabs>
        <w:spacing w:after="0" w:line="240" w:lineRule="auto"/>
        <w:ind w:left="-142" w:right="441" w:firstLine="341"/>
        <w:jc w:val="center"/>
        <w:rPr>
          <w:rFonts w:ascii="Times New Roman" w:hAnsi="Times New Roman"/>
          <w:b/>
          <w:sz w:val="24"/>
          <w:szCs w:val="24"/>
        </w:rPr>
      </w:pPr>
      <w:r w:rsidRPr="004935DD">
        <w:rPr>
          <w:rFonts w:ascii="Times New Roman" w:hAnsi="Times New Roman"/>
          <w:b/>
          <w:sz w:val="24"/>
          <w:szCs w:val="24"/>
        </w:rPr>
        <w:t>ИСТОРИЯ РОССИИ</w:t>
      </w:r>
    </w:p>
    <w:p w:rsidR="00052B6D" w:rsidRPr="004935DD" w:rsidRDefault="00052B6D" w:rsidP="00B22AFB">
      <w:pPr>
        <w:tabs>
          <w:tab w:val="left" w:pos="142"/>
          <w:tab w:val="left" w:pos="9923"/>
        </w:tabs>
        <w:spacing w:line="240" w:lineRule="auto"/>
        <w:ind w:left="2840" w:right="-39" w:hanging="1419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4935DD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РОССИЯ В КОНЦЕ XVII — XVIII в. </w:t>
      </w:r>
      <w:r w:rsidR="004935DD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</w:t>
      </w:r>
      <w:r w:rsidRPr="004935DD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44 часа</w:t>
      </w:r>
      <w:r w:rsidR="004935DD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052B6D" w:rsidRPr="00307649" w:rsidRDefault="00052B6D" w:rsidP="00307649">
      <w:pPr>
        <w:tabs>
          <w:tab w:val="left" w:pos="142"/>
          <w:tab w:val="left" w:pos="9923"/>
        </w:tabs>
        <w:spacing w:after="0" w:line="240" w:lineRule="auto"/>
        <w:ind w:left="2840" w:right="-39" w:hanging="2698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Тема 1. Россия в конце XVII — первой четверти XVIII в. </w:t>
      </w:r>
      <w:r w:rsid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</w:t>
      </w:r>
      <w:r w:rsidRP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12 часов</w:t>
      </w:r>
      <w:r w:rsid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 xml:space="preserve">Введение. У истоков российской модернизации. 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мире.</w:t>
      </w:r>
      <w:bookmarkStart w:id="2" w:name="page36"/>
      <w:bookmarkEnd w:id="2"/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 xml:space="preserve">Предпосылки масштабных реформ. А. Л. </w:t>
      </w:r>
      <w:proofErr w:type="spellStart"/>
      <w:r w:rsidRPr="00307649">
        <w:rPr>
          <w:rFonts w:ascii="Times New Roman" w:hAnsi="Times New Roman"/>
          <w:sz w:val="24"/>
          <w:szCs w:val="24"/>
          <w:lang w:eastAsia="ru-RU"/>
        </w:rPr>
        <w:t>Ордин-Нащокин</w:t>
      </w:r>
      <w:proofErr w:type="spellEnd"/>
      <w:r w:rsidRPr="00307649">
        <w:rPr>
          <w:rFonts w:ascii="Times New Roman" w:hAnsi="Times New Roman"/>
          <w:sz w:val="24"/>
          <w:szCs w:val="24"/>
          <w:lang w:eastAsia="ru-RU"/>
        </w:rPr>
        <w:t>. В. В. Голицын.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Начало царствования Петра I. Азовские походы. Великое посольство.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 xml:space="preserve"> Церковная реформа. Упразднение патриаршества, учреждение Синода. Старообрядчество при Петре I. Положение протестантов, мусульман, буддистов, язычников.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 xml:space="preserve">     Оппозиция реформам Петра I. Д</w:t>
      </w:r>
      <w:r w:rsidR="00307649">
        <w:rPr>
          <w:rFonts w:ascii="Times New Roman" w:hAnsi="Times New Roman"/>
          <w:sz w:val="24"/>
          <w:szCs w:val="24"/>
          <w:lang w:eastAsia="ru-RU"/>
        </w:rPr>
        <w:t xml:space="preserve">ело царевича Алексея. Развитие </w:t>
      </w:r>
      <w:r w:rsidRPr="00307649">
        <w:rPr>
          <w:rFonts w:ascii="Times New Roman" w:hAnsi="Times New Roman"/>
          <w:sz w:val="24"/>
          <w:szCs w:val="24"/>
          <w:lang w:eastAsia="ru-RU"/>
        </w:rPr>
        <w:t>промышлен</w:t>
      </w:r>
      <w:r w:rsidR="00307649">
        <w:rPr>
          <w:rFonts w:ascii="Times New Roman" w:hAnsi="Times New Roman"/>
          <w:sz w:val="24"/>
          <w:szCs w:val="24"/>
          <w:lang w:eastAsia="ru-RU"/>
        </w:rPr>
        <w:t xml:space="preserve">ности. Мануфактуры и </w:t>
      </w:r>
      <w:r w:rsidRPr="00307649">
        <w:rPr>
          <w:rFonts w:ascii="Times New Roman" w:hAnsi="Times New Roman"/>
          <w:sz w:val="24"/>
          <w:szCs w:val="24"/>
          <w:lang w:eastAsia="ru-RU"/>
        </w:rPr>
        <w:t>крепостной труд. Денежная и налоговая реформы. Подушная по</w:t>
      </w:r>
      <w:r w:rsidR="00307649">
        <w:rPr>
          <w:rFonts w:ascii="Times New Roman" w:hAnsi="Times New Roman"/>
          <w:sz w:val="24"/>
          <w:szCs w:val="24"/>
          <w:lang w:eastAsia="ru-RU"/>
        </w:rPr>
        <w:t xml:space="preserve">дать.  Ревизии.  Особенности российского </w:t>
      </w:r>
      <w:r w:rsidRPr="00307649">
        <w:rPr>
          <w:rFonts w:ascii="Times New Roman" w:hAnsi="Times New Roman"/>
          <w:sz w:val="24"/>
          <w:szCs w:val="24"/>
          <w:lang w:eastAsia="ru-RU"/>
        </w:rPr>
        <w:t>крепостничества в XVIII в. и территория его распространения.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Российское общество в Петровскую эпоху. Изменение социального статуса сословий и групп: дворянство, духовенство, купечество, горожане, крестьянство, казачество. Зарождение чиновничье-бюрократической системы. Табель о рангах.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 xml:space="preserve">Правовой статус народов и территорий империи: Украина, Прибалтика, Поволжье, </w:t>
      </w:r>
      <w:proofErr w:type="spellStart"/>
      <w:r w:rsidRPr="00307649">
        <w:rPr>
          <w:rFonts w:ascii="Times New Roman" w:hAnsi="Times New Roman"/>
          <w:sz w:val="24"/>
          <w:szCs w:val="24"/>
          <w:lang w:eastAsia="ru-RU"/>
        </w:rPr>
        <w:t>Приуралье</w:t>
      </w:r>
      <w:proofErr w:type="spellEnd"/>
      <w:r w:rsidRPr="00307649">
        <w:rPr>
          <w:rFonts w:ascii="Times New Roman" w:hAnsi="Times New Roman"/>
          <w:sz w:val="24"/>
          <w:szCs w:val="24"/>
          <w:lang w:eastAsia="ru-RU"/>
        </w:rPr>
        <w:t>, Северный Кавказ, Сибирь, Дальний Восток.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Социальные и национальные движения в первой четверти XVIII в. Восстания в Астрахани, Башкирии, на Дону. Религиозные выступления.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 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052B6D" w:rsidRPr="00F92896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lastRenderedPageBreak/>
        <w:t>Крым в конце XVII - начале XVIIIвв. Взаимоотношения Крыма с Россией. Бахчисарайский мирный договор (1681г.) Крымские походы В.</w:t>
      </w:r>
      <w:r w:rsidR="00EF230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07649">
        <w:rPr>
          <w:rFonts w:ascii="Times New Roman" w:hAnsi="Times New Roman"/>
          <w:sz w:val="24"/>
          <w:szCs w:val="24"/>
          <w:lang w:eastAsia="ru-RU"/>
        </w:rPr>
        <w:t>В.</w:t>
      </w:r>
      <w:r w:rsidR="00EF2301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07649">
        <w:rPr>
          <w:rFonts w:ascii="Times New Roman" w:hAnsi="Times New Roman"/>
          <w:sz w:val="24"/>
          <w:szCs w:val="24"/>
          <w:lang w:eastAsia="ru-RU"/>
        </w:rPr>
        <w:t>Голицина</w:t>
      </w:r>
      <w:proofErr w:type="spellEnd"/>
      <w:r w:rsidRPr="00307649">
        <w:rPr>
          <w:rFonts w:ascii="Times New Roman" w:hAnsi="Times New Roman"/>
          <w:sz w:val="24"/>
          <w:szCs w:val="24"/>
          <w:lang w:eastAsia="ru-RU"/>
        </w:rPr>
        <w:t xml:space="preserve"> (1687, 1689гг.). Азовские походы Петра I (1695, 1696гг.). Константинопольский мирный договор (1700г.).</w:t>
      </w:r>
    </w:p>
    <w:p w:rsidR="00052B6D" w:rsidRPr="00307649" w:rsidRDefault="00052B6D" w:rsidP="00307649">
      <w:pPr>
        <w:tabs>
          <w:tab w:val="left" w:pos="142"/>
          <w:tab w:val="left" w:pos="9923"/>
        </w:tabs>
        <w:spacing w:after="0" w:line="240" w:lineRule="auto"/>
        <w:ind w:left="2840" w:right="-39" w:hanging="2698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Тема 2. Культурное пространство империи в первой четверти XVIII в. </w:t>
      </w:r>
      <w:r w:rsid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</w:t>
      </w:r>
      <w:r w:rsidRP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4 часа</w:t>
      </w:r>
      <w:r w:rsid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</w:t>
      </w:r>
    </w:p>
    <w:p w:rsidR="00052B6D" w:rsidRPr="00307649" w:rsidRDefault="00307649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page37"/>
      <w:bookmarkEnd w:id="3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2B6D" w:rsidRPr="00307649">
        <w:rPr>
          <w:rFonts w:ascii="Times New Roman" w:hAnsi="Times New Roman"/>
          <w:sz w:val="24"/>
          <w:szCs w:val="24"/>
          <w:lang w:eastAsia="ru-RU"/>
        </w:rPr>
        <w:t>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Литература, архитектура и изобразительное искусство. Петровское барокко.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Итоги, последствия и значение петровских преобразований. Образ Петра I в русской истории и культуре.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Человек в эпоху модернизации. Изменения в повседневной жизни сословий и народов России.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Повторительно-обобщающий. Россия в эпоху преобразований Петра I.</w:t>
      </w:r>
    </w:p>
    <w:p w:rsidR="00052B6D" w:rsidRPr="00307649" w:rsidRDefault="00052B6D" w:rsidP="00307649">
      <w:pPr>
        <w:tabs>
          <w:tab w:val="left" w:pos="142"/>
          <w:tab w:val="left" w:pos="9923"/>
        </w:tabs>
        <w:spacing w:after="0" w:line="240" w:lineRule="auto"/>
        <w:ind w:left="2840" w:right="-39" w:hanging="2698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Тема 3. После Петра Великого: эпоха дворцовых переворотов. </w:t>
      </w:r>
      <w:r w:rsid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</w:t>
      </w:r>
      <w:r w:rsidRP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7 часов</w:t>
      </w:r>
      <w:r w:rsid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Дворцовые перевороты: причины, сущность, последствия. Фаворитизм. Усиление роли гвардии. Екатерина I. Пётр II. «</w:t>
      </w:r>
      <w:proofErr w:type="spellStart"/>
      <w:r w:rsidRPr="00307649">
        <w:rPr>
          <w:rFonts w:ascii="Times New Roman" w:hAnsi="Times New Roman"/>
          <w:sz w:val="24"/>
          <w:szCs w:val="24"/>
          <w:lang w:eastAsia="ru-RU"/>
        </w:rPr>
        <w:t>Верховники</w:t>
      </w:r>
      <w:proofErr w:type="spellEnd"/>
      <w:r w:rsidRPr="00307649">
        <w:rPr>
          <w:rFonts w:ascii="Times New Roman" w:hAnsi="Times New Roman"/>
          <w:sz w:val="24"/>
          <w:szCs w:val="24"/>
          <w:lang w:eastAsia="ru-RU"/>
        </w:rPr>
        <w:t>». Анна Иоанновна. Кондиции — попытка ограничения абсолютной власти. Иоанн Антонович. Елизавета Петровна. Пётр III.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 xml:space="preserve">Национальная и религиозная политика в 1725-1762 гг. 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Внешняя политика в 1725 - 1762 гг. Основные направ</w:t>
      </w:r>
      <w:r w:rsidR="00307649">
        <w:rPr>
          <w:rFonts w:ascii="Times New Roman" w:hAnsi="Times New Roman"/>
          <w:sz w:val="24"/>
          <w:szCs w:val="24"/>
          <w:lang w:eastAsia="ru-RU"/>
        </w:rPr>
        <w:t xml:space="preserve">ления внешней политики. Россия и </w:t>
      </w:r>
      <w:r w:rsidRPr="00307649">
        <w:rPr>
          <w:rFonts w:ascii="Times New Roman" w:hAnsi="Times New Roman"/>
          <w:sz w:val="24"/>
          <w:szCs w:val="24"/>
          <w:lang w:eastAsia="ru-RU"/>
        </w:rPr>
        <w:t>Реч</w:t>
      </w:r>
      <w:r w:rsidR="00307649">
        <w:rPr>
          <w:rFonts w:ascii="Times New Roman" w:hAnsi="Times New Roman"/>
          <w:sz w:val="24"/>
          <w:szCs w:val="24"/>
          <w:lang w:eastAsia="ru-RU"/>
        </w:rPr>
        <w:t xml:space="preserve">ь </w:t>
      </w:r>
      <w:proofErr w:type="spellStart"/>
      <w:r w:rsidR="00307649">
        <w:rPr>
          <w:rFonts w:ascii="Times New Roman" w:hAnsi="Times New Roman"/>
          <w:sz w:val="24"/>
          <w:szCs w:val="24"/>
          <w:lang w:eastAsia="ru-RU"/>
        </w:rPr>
        <w:t>Посполитая</w:t>
      </w:r>
      <w:proofErr w:type="spellEnd"/>
      <w:r w:rsidR="00307649">
        <w:rPr>
          <w:rFonts w:ascii="Times New Roman" w:hAnsi="Times New Roman"/>
          <w:sz w:val="24"/>
          <w:szCs w:val="24"/>
          <w:lang w:eastAsia="ru-RU"/>
        </w:rPr>
        <w:t xml:space="preserve">. Русско-турецкая война </w:t>
      </w:r>
      <w:r w:rsidRPr="00307649">
        <w:rPr>
          <w:rFonts w:ascii="Times New Roman" w:hAnsi="Times New Roman"/>
          <w:sz w:val="24"/>
          <w:szCs w:val="24"/>
          <w:lang w:eastAsia="ru-RU"/>
        </w:rPr>
        <w:t>1735 -17</w:t>
      </w:r>
      <w:r w:rsidR="00307649">
        <w:rPr>
          <w:rFonts w:ascii="Times New Roman" w:hAnsi="Times New Roman"/>
          <w:sz w:val="24"/>
          <w:szCs w:val="24"/>
          <w:lang w:eastAsia="ru-RU"/>
        </w:rPr>
        <w:t xml:space="preserve">39 гг. Русско-шведская война </w:t>
      </w:r>
      <w:r w:rsidRPr="00307649">
        <w:rPr>
          <w:rFonts w:ascii="Times New Roman" w:hAnsi="Times New Roman"/>
          <w:sz w:val="24"/>
          <w:szCs w:val="24"/>
          <w:lang w:eastAsia="ru-RU"/>
        </w:rPr>
        <w:t xml:space="preserve">1741 - </w:t>
      </w:r>
      <w:r w:rsidR="00307649">
        <w:rPr>
          <w:rFonts w:ascii="Times New Roman" w:hAnsi="Times New Roman"/>
          <w:sz w:val="24"/>
          <w:szCs w:val="24"/>
          <w:lang w:eastAsia="ru-RU"/>
        </w:rPr>
        <w:t xml:space="preserve">1742 гг.  Начало присоединения к России казахских </w:t>
      </w:r>
      <w:r w:rsidRPr="00307649">
        <w:rPr>
          <w:rFonts w:ascii="Times New Roman" w:hAnsi="Times New Roman"/>
          <w:sz w:val="24"/>
          <w:szCs w:val="24"/>
          <w:lang w:eastAsia="ru-RU"/>
        </w:rPr>
        <w:t>земель.</w:t>
      </w:r>
      <w:r w:rsidR="00307649">
        <w:rPr>
          <w:rFonts w:ascii="Times New Roman" w:hAnsi="Times New Roman"/>
          <w:sz w:val="24"/>
          <w:szCs w:val="24"/>
          <w:lang w:eastAsia="ru-RU"/>
        </w:rPr>
        <w:t xml:space="preserve">  Россия в Семилетней </w:t>
      </w:r>
      <w:r w:rsidRPr="00307649">
        <w:rPr>
          <w:rFonts w:ascii="Times New Roman" w:hAnsi="Times New Roman"/>
          <w:sz w:val="24"/>
          <w:szCs w:val="24"/>
          <w:lang w:eastAsia="ru-RU"/>
        </w:rPr>
        <w:t>войне1756 - 1763гг. П. А. Румянцев. П. С. Салтыков. Итоги внешней политики.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 xml:space="preserve">Крым в 30-х гг. XVIIIв. Обострение борьбы за власть между представителями династии Гиреев. Крым в международных отношениях. Русско-турецкая война 173501739гг. Походы русских войск под руководством Б.Х. Миниха и П.П. </w:t>
      </w:r>
      <w:proofErr w:type="spellStart"/>
      <w:r w:rsidRPr="00307649">
        <w:rPr>
          <w:rFonts w:ascii="Times New Roman" w:hAnsi="Times New Roman"/>
          <w:sz w:val="24"/>
          <w:szCs w:val="24"/>
          <w:lang w:eastAsia="ru-RU"/>
        </w:rPr>
        <w:t>Ласси</w:t>
      </w:r>
      <w:proofErr w:type="spellEnd"/>
      <w:r w:rsidRPr="00307649">
        <w:rPr>
          <w:rFonts w:ascii="Times New Roman" w:hAnsi="Times New Roman"/>
          <w:sz w:val="24"/>
          <w:szCs w:val="24"/>
          <w:lang w:eastAsia="ru-RU"/>
        </w:rPr>
        <w:t xml:space="preserve"> в Крым. Белградский мирный договор (1739г.) 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 xml:space="preserve">Повторительно-обобщающий </w:t>
      </w:r>
    </w:p>
    <w:p w:rsidR="00307649" w:rsidRDefault="00052B6D" w:rsidP="00307649">
      <w:pPr>
        <w:tabs>
          <w:tab w:val="left" w:pos="142"/>
          <w:tab w:val="left" w:pos="9923"/>
        </w:tabs>
        <w:spacing w:after="0" w:line="240" w:lineRule="auto"/>
        <w:ind w:left="280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bookmarkStart w:id="4" w:name="page38"/>
      <w:bookmarkEnd w:id="4"/>
      <w:r w:rsidRP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Тема 4. Российская империя в период правления Екатерины II. </w:t>
      </w:r>
      <w:r w:rsid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</w:t>
      </w:r>
      <w:r w:rsidRP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10 часов</w:t>
      </w:r>
      <w:r w:rsid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lastRenderedPageBreak/>
        <w:t>Социальная структура российского общества. Сословное самоуправление.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Социальные и национальные движения. Восстание под предводительством Емельяна Пугачёва.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Русская православная церковь, католики и протестанты. Положение мусульман, иудеев, буддистов.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-  великая европейская держава.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 xml:space="preserve">Присоединение Крыма к России. Русско-турецкая война 1768-1774гг. В.М. Долгоруков - Крымский. </w:t>
      </w:r>
      <w:proofErr w:type="spellStart"/>
      <w:r w:rsidRPr="00307649">
        <w:rPr>
          <w:rFonts w:ascii="Times New Roman" w:hAnsi="Times New Roman"/>
          <w:sz w:val="24"/>
          <w:szCs w:val="24"/>
          <w:lang w:eastAsia="ru-RU"/>
        </w:rPr>
        <w:t>Кючук-Кайнарджийский</w:t>
      </w:r>
      <w:proofErr w:type="spellEnd"/>
      <w:r w:rsidRPr="00307649">
        <w:rPr>
          <w:rFonts w:ascii="Times New Roman" w:hAnsi="Times New Roman"/>
          <w:sz w:val="24"/>
          <w:szCs w:val="24"/>
          <w:lang w:eastAsia="ru-RU"/>
        </w:rPr>
        <w:t xml:space="preserve"> мирный договор (1774г.) и его значение. А.В. Суворов и его деятельность в Крыму. Переселение христианского населения из Крыма (1778г.). 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 xml:space="preserve">Манифест Екатерины ІІ (8 апреля 1783г.). Присоединение Крыма к России. Основание Севастополя и начало создания Черноморского флота. Образование Таврической области. Симферополь- областной центр. 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 xml:space="preserve">Начало эмиграции крымских татар. Переселенческая политика российского правительства. Г.А. Потемкин и его деятельность в Крыму. Путешествие Екатерины II в Крым (1787г.). Русско - турецкая война 1787-1791гг. А.В. Суворов. Победа Черноморского флота. Ф. Ф. Ушаков. </w:t>
      </w:r>
      <w:proofErr w:type="spellStart"/>
      <w:r w:rsidRPr="00307649">
        <w:rPr>
          <w:rFonts w:ascii="Times New Roman" w:hAnsi="Times New Roman"/>
          <w:sz w:val="24"/>
          <w:szCs w:val="24"/>
          <w:lang w:eastAsia="ru-RU"/>
        </w:rPr>
        <w:t>Ясский</w:t>
      </w:r>
      <w:proofErr w:type="spellEnd"/>
      <w:r w:rsidRPr="00307649">
        <w:rPr>
          <w:rFonts w:ascii="Times New Roman" w:hAnsi="Times New Roman"/>
          <w:sz w:val="24"/>
          <w:szCs w:val="24"/>
          <w:lang w:eastAsia="ru-RU"/>
        </w:rPr>
        <w:t xml:space="preserve"> мирный договор (1791г.), значение и итоги войны. </w:t>
      </w:r>
    </w:p>
    <w:p w:rsidR="00052B6D" w:rsidRPr="00307649" w:rsidRDefault="00052B6D" w:rsidP="00307649">
      <w:pPr>
        <w:tabs>
          <w:tab w:val="left" w:pos="142"/>
          <w:tab w:val="left" w:pos="9923"/>
        </w:tabs>
        <w:spacing w:after="0" w:line="240" w:lineRule="auto"/>
        <w:ind w:left="280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Тема 5. Россия при Павле I. </w:t>
      </w:r>
      <w:r w:rsid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</w:t>
      </w:r>
      <w:r w:rsidRP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4 часа</w:t>
      </w:r>
      <w:r w:rsid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</w:t>
      </w:r>
      <w:r w:rsidR="00307649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5" w:name="page39"/>
      <w:bookmarkEnd w:id="5"/>
      <w:r w:rsidRPr="00307649">
        <w:rPr>
          <w:rFonts w:ascii="Times New Roman" w:hAnsi="Times New Roman"/>
          <w:sz w:val="24"/>
          <w:szCs w:val="24"/>
          <w:lang w:eastAsia="ru-RU"/>
        </w:rPr>
        <w:t>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Заговор 11 марта 1801 г. и убийство императора Павла I.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Повторительно-обобщающий по темам «Российская империя в период правления Екатерины II» и «Россия при Павле I</w:t>
      </w:r>
      <w:r w:rsidR="00307649">
        <w:rPr>
          <w:rFonts w:ascii="Times New Roman" w:hAnsi="Times New Roman"/>
          <w:sz w:val="24"/>
          <w:szCs w:val="24"/>
          <w:lang w:eastAsia="ru-RU"/>
        </w:rPr>
        <w:t>»</w:t>
      </w:r>
      <w:r w:rsidRPr="00307649">
        <w:rPr>
          <w:rFonts w:ascii="Times New Roman" w:hAnsi="Times New Roman"/>
          <w:sz w:val="24"/>
          <w:szCs w:val="24"/>
          <w:lang w:eastAsia="ru-RU"/>
        </w:rPr>
        <w:t>.</w:t>
      </w:r>
    </w:p>
    <w:p w:rsidR="00052B6D" w:rsidRPr="00307649" w:rsidRDefault="00052B6D" w:rsidP="00307649">
      <w:pPr>
        <w:tabs>
          <w:tab w:val="left" w:pos="142"/>
          <w:tab w:val="left" w:pos="9923"/>
        </w:tabs>
        <w:spacing w:after="0" w:line="240" w:lineRule="auto"/>
        <w:ind w:left="280"/>
        <w:jc w:val="both"/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</w:pPr>
      <w:r w:rsidRP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 xml:space="preserve">Тема 6. Культурное пространство империи.  Повседневная жизнь сословий в XVIII в. </w:t>
      </w:r>
      <w:r w:rsidR="00307649" w:rsidRP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(</w:t>
      </w:r>
      <w:r w:rsidRP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4 часа</w:t>
      </w:r>
      <w:r w:rsidR="00307649" w:rsidRPr="00307649">
        <w:rPr>
          <w:rFonts w:ascii="Times New Roman" w:eastAsia="Arial" w:hAnsi="Times New Roman"/>
          <w:b/>
          <w:color w:val="231F20"/>
          <w:sz w:val="24"/>
          <w:szCs w:val="24"/>
          <w:lang w:eastAsia="ru-RU"/>
        </w:rPr>
        <w:t>)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Литература. Живопись. Театр. Музыка. Архитектура и скульптура. Начало ансамблевой застройки городов.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 Жизнь в дворянских усадьбах. Крепостные театры. Одежда и мода. Жилищные условия разных слоёв населения, особенности питания.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lastRenderedPageBreak/>
        <w:t>Итоговое повторение 1 час</w:t>
      </w:r>
    </w:p>
    <w:p w:rsidR="00052B6D" w:rsidRPr="00307649" w:rsidRDefault="00052B6D" w:rsidP="00307649">
      <w:pPr>
        <w:widowControl w:val="0"/>
        <w:shd w:val="clear" w:color="auto" w:fill="FFFFFF"/>
        <w:tabs>
          <w:tab w:val="left" w:pos="142"/>
          <w:tab w:val="left" w:pos="1123"/>
          <w:tab w:val="left" w:pos="9923"/>
        </w:tabs>
        <w:autoSpaceDE w:val="0"/>
        <w:autoSpaceDN w:val="0"/>
        <w:adjustRightInd w:val="0"/>
        <w:spacing w:after="0" w:line="240" w:lineRule="auto"/>
        <w:ind w:left="-142" w:right="-2" w:firstLine="341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7649">
        <w:rPr>
          <w:rFonts w:ascii="Times New Roman" w:hAnsi="Times New Roman"/>
          <w:sz w:val="24"/>
          <w:szCs w:val="24"/>
          <w:lang w:eastAsia="ru-RU"/>
        </w:rPr>
        <w:t>Резерв 2 часа</w:t>
      </w:r>
    </w:p>
    <w:p w:rsidR="007B1332" w:rsidRPr="00E1187B" w:rsidRDefault="00681A65" w:rsidP="00681A65">
      <w:pPr>
        <w:pStyle w:val="30"/>
        <w:shd w:val="clear" w:color="auto" w:fill="auto"/>
        <w:tabs>
          <w:tab w:val="left" w:pos="142"/>
        </w:tabs>
        <w:spacing w:before="0" w:after="8" w:line="240" w:lineRule="auto"/>
        <w:ind w:firstLine="20"/>
        <w:rPr>
          <w:rFonts w:ascii="Times New Roman" w:hAnsi="Times New Roman" w:cs="Times New Roman"/>
          <w:sz w:val="24"/>
          <w:szCs w:val="24"/>
        </w:rPr>
      </w:pPr>
      <w:r w:rsidRPr="00AF3DF9">
        <w:rPr>
          <w:rFonts w:ascii="Times New Roman" w:hAnsi="Times New Roman"/>
          <w:b w:val="0"/>
          <w:sz w:val="24"/>
          <w:szCs w:val="24"/>
        </w:rPr>
        <w:t>Тематический план</w:t>
      </w:r>
      <w:r>
        <w:rPr>
          <w:rFonts w:ascii="Times New Roman" w:hAnsi="Times New Roman"/>
          <w:b w:val="0"/>
          <w:sz w:val="24"/>
          <w:szCs w:val="24"/>
        </w:rPr>
        <w:t>.</w:t>
      </w:r>
    </w:p>
    <w:tbl>
      <w:tblPr>
        <w:tblStyle w:val="a9"/>
        <w:tblW w:w="10348" w:type="dxa"/>
        <w:tblInd w:w="-714" w:type="dxa"/>
        <w:tblLook w:val="04A0" w:firstRow="1" w:lastRow="0" w:firstColumn="1" w:lastColumn="0" w:noHBand="0" w:noVBand="1"/>
      </w:tblPr>
      <w:tblGrid>
        <w:gridCol w:w="911"/>
        <w:gridCol w:w="7736"/>
        <w:gridCol w:w="1701"/>
      </w:tblGrid>
      <w:tr w:rsidR="00681A65" w:rsidRPr="00681A65" w:rsidTr="00EF2301">
        <w:trPr>
          <w:trHeight w:val="28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1"/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A65" w:rsidRPr="00681A65" w:rsidRDefault="00681A65" w:rsidP="00EE06A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1A65" w:rsidRPr="00681A65" w:rsidRDefault="00681A65" w:rsidP="00681A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 xml:space="preserve">Кол-во часов </w:t>
            </w:r>
          </w:p>
        </w:tc>
      </w:tr>
      <w:tr w:rsidR="00681A65" w:rsidRPr="00681A65" w:rsidTr="00EF2301">
        <w:trPr>
          <w:trHeight w:val="3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681A65">
            <w:pPr>
              <w:tabs>
                <w:tab w:val="left" w:pos="992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81A65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81A65" w:rsidRPr="00681A65" w:rsidTr="00EF2301">
        <w:trPr>
          <w:trHeight w:val="2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A65" w:rsidRPr="00681A65" w:rsidTr="00EF2301">
        <w:trPr>
          <w:trHeight w:val="23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/>
                <w:b/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681A65" w:rsidRPr="00681A65" w:rsidTr="00EF2301">
        <w:trPr>
          <w:trHeight w:val="26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 xml:space="preserve">Западноевропейская культура XVIII 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1A65" w:rsidRPr="00681A65" w:rsidTr="00EF2301">
        <w:trPr>
          <w:trHeight w:val="22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BD5241" w:rsidP="00EE0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переворот в Англии</w:t>
            </w:r>
            <w:r w:rsidR="00681A65" w:rsidRPr="00681A6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A65" w:rsidRPr="00681A65" w:rsidTr="00EF2301">
        <w:trPr>
          <w:trHeight w:val="17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 xml:space="preserve">Образование США.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81A65" w:rsidRPr="00681A65" w:rsidTr="00EF2301">
        <w:trPr>
          <w:trHeight w:val="266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Великая Французская революция  XVIII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1A65" w:rsidRPr="00681A65" w:rsidTr="00EF2301">
        <w:trPr>
          <w:trHeight w:val="56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/>
                <w:b/>
                <w:sz w:val="24"/>
                <w:szCs w:val="24"/>
              </w:rPr>
              <w:t xml:space="preserve">Традиционные общества Востока. Начало европейской колонизации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81A65" w:rsidRPr="00681A65" w:rsidTr="00EF2301">
        <w:trPr>
          <w:trHeight w:val="227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681A65">
            <w:pPr>
              <w:tabs>
                <w:tab w:val="left" w:pos="992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681A65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681A65" w:rsidRPr="00681A65" w:rsidTr="00EF2301">
        <w:trPr>
          <w:trHeight w:val="17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681A65" w:rsidRPr="00681A65" w:rsidTr="00EF2301">
        <w:trPr>
          <w:trHeight w:val="355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Россия в конце XVII — первой четверти XVIII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681A65" w:rsidRPr="00681A65" w:rsidTr="00EF2301">
        <w:trPr>
          <w:trHeight w:val="27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Культурное пространство империи в первой четверти XVIII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1A65" w:rsidRPr="00681A65" w:rsidTr="00EF2301">
        <w:trPr>
          <w:trHeight w:val="26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После Петра Великого: эпоха дворцовых переворотов.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81A65" w:rsidRPr="00681A65" w:rsidTr="00EF2301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Российская империя в период правления Екатерины II.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81A65" w:rsidRPr="00681A65" w:rsidTr="00EF2301">
        <w:trPr>
          <w:trHeight w:val="203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Россия при Павле 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1A65" w:rsidRPr="00681A65" w:rsidTr="00EF2301">
        <w:trPr>
          <w:trHeight w:val="56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681A65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Культурное пространство империи. Повседневная жизнь сословий в XVIII 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81A65" w:rsidRPr="00681A65" w:rsidTr="00EF2301">
        <w:trPr>
          <w:trHeight w:val="249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A65" w:rsidRPr="00681A65" w:rsidTr="00EF2301">
        <w:trPr>
          <w:trHeight w:val="257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Резерв.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A65" w:rsidRPr="00681A65" w:rsidTr="00EF2301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A65" w:rsidRPr="00681A65" w:rsidRDefault="00681A65" w:rsidP="00EE06A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65" w:rsidRPr="00681A65" w:rsidRDefault="00681A65" w:rsidP="00EE06AA">
            <w:pPr>
              <w:tabs>
                <w:tab w:val="left" w:pos="9923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7B1332" w:rsidRPr="00AF3DF9" w:rsidRDefault="007B1332" w:rsidP="00B22AFB">
      <w:pPr>
        <w:tabs>
          <w:tab w:val="left" w:pos="142"/>
        </w:tabs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7B1332" w:rsidRPr="00AF3DF9" w:rsidRDefault="007B1332" w:rsidP="00B22AFB">
      <w:pPr>
        <w:tabs>
          <w:tab w:val="left" w:pos="142"/>
        </w:tabs>
        <w:spacing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F3DF9">
        <w:rPr>
          <w:rFonts w:ascii="Times New Roman" w:hAnsi="Times New Roman"/>
          <w:b/>
          <w:sz w:val="24"/>
          <w:szCs w:val="24"/>
        </w:rPr>
        <w:t>Календарно – тематическое планирование</w:t>
      </w:r>
      <w:r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0"/>
        <w:gridCol w:w="851"/>
        <w:gridCol w:w="6945"/>
      </w:tblGrid>
      <w:tr w:rsidR="007B1332" w:rsidRPr="00AF3DF9" w:rsidTr="00EF2301">
        <w:tc>
          <w:tcPr>
            <w:tcW w:w="851" w:type="dxa"/>
            <w:vMerge w:val="restart"/>
          </w:tcPr>
          <w:p w:rsidR="007B1332" w:rsidRPr="00AF3DF9" w:rsidRDefault="007B1332" w:rsidP="00B22AF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урока по плану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B1332" w:rsidRPr="00AF3DF9" w:rsidRDefault="007B1332" w:rsidP="00B22A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урока факт.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B1332" w:rsidRPr="00AF3DF9" w:rsidRDefault="007B1332" w:rsidP="00B22A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945" w:type="dxa"/>
            <w:vMerge w:val="restart"/>
            <w:shd w:val="clear" w:color="auto" w:fill="auto"/>
          </w:tcPr>
          <w:p w:rsidR="007B1332" w:rsidRPr="00AF3DF9" w:rsidRDefault="007B1332" w:rsidP="00B22A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</w:tr>
      <w:tr w:rsidR="007B1332" w:rsidRPr="00AF3DF9" w:rsidTr="00EF2301">
        <w:tc>
          <w:tcPr>
            <w:tcW w:w="851" w:type="dxa"/>
            <w:vMerge/>
          </w:tcPr>
          <w:p w:rsidR="007B1332" w:rsidRPr="00AF3DF9" w:rsidRDefault="007B1332" w:rsidP="00B22AF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B1332" w:rsidRPr="00AF3DF9" w:rsidRDefault="007B1332" w:rsidP="00B22AFB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B1332" w:rsidRPr="00AF3DF9" w:rsidRDefault="007B1332" w:rsidP="00B22AF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</w:tcPr>
          <w:p w:rsidR="007B1332" w:rsidRPr="00AF3DF9" w:rsidRDefault="007B1332" w:rsidP="00B22AF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3DF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945" w:type="dxa"/>
            <w:vMerge/>
            <w:shd w:val="clear" w:color="auto" w:fill="auto"/>
          </w:tcPr>
          <w:p w:rsidR="007B1332" w:rsidRPr="00AF3DF9" w:rsidRDefault="007B1332" w:rsidP="00B22AFB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A558B4" w:rsidRDefault="0037414D" w:rsidP="000868F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68F7">
              <w:rPr>
                <w:rFonts w:ascii="Times New Roman" w:hAnsi="Times New Roman"/>
                <w:sz w:val="24"/>
                <w:szCs w:val="24"/>
              </w:rPr>
              <w:t>Введение.</w:t>
            </w:r>
            <w:r w:rsidRPr="00A55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8F7">
              <w:rPr>
                <w:rFonts w:ascii="Times New Roman" w:hAnsi="Times New Roman"/>
                <w:i/>
                <w:sz w:val="24"/>
                <w:szCs w:val="24"/>
              </w:rPr>
              <w:t>Мир в конце XVII в.</w:t>
            </w:r>
            <w:r w:rsidRPr="00A558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68F7">
              <w:rPr>
                <w:rFonts w:ascii="Times New Roman" w:hAnsi="Times New Roman"/>
                <w:sz w:val="24"/>
                <w:szCs w:val="24"/>
              </w:rPr>
              <w:t>У истоков российской модернизации.</w:t>
            </w:r>
          </w:p>
        </w:tc>
      </w:tr>
      <w:tr w:rsidR="0037414D" w:rsidRPr="00AF3DF9" w:rsidTr="00EF2301">
        <w:tc>
          <w:tcPr>
            <w:tcW w:w="10348" w:type="dxa"/>
            <w:gridSpan w:val="5"/>
          </w:tcPr>
          <w:p w:rsidR="0037414D" w:rsidRPr="00681A65" w:rsidRDefault="0037414D" w:rsidP="00681A6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1A65">
              <w:rPr>
                <w:rFonts w:ascii="Times New Roman" w:hAnsi="Times New Roman"/>
                <w:b/>
                <w:sz w:val="24"/>
                <w:szCs w:val="24"/>
              </w:rPr>
              <w:t>Тема 1. Россия в конце XVII — первой четверти XVIII в.</w:t>
            </w:r>
            <w:r w:rsidR="004360AD">
              <w:rPr>
                <w:rFonts w:ascii="Times New Roman" w:hAnsi="Times New Roman"/>
                <w:b/>
                <w:sz w:val="24"/>
                <w:szCs w:val="24"/>
              </w:rPr>
              <w:t>(12 часов)</w:t>
            </w:r>
            <w:r w:rsidRPr="00681A65">
              <w:rPr>
                <w:rFonts w:ascii="Times New Roman" w:hAnsi="Times New Roman"/>
                <w:b/>
                <w:sz w:val="24"/>
                <w:szCs w:val="24"/>
              </w:rPr>
              <w:t>*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681A65" w:rsidRDefault="0037414D" w:rsidP="00681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 xml:space="preserve">Россия и Европа в конце XVII в. 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681A65" w:rsidRDefault="0037414D" w:rsidP="00681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 xml:space="preserve">Предпосылки Петровских реформ. 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681A65" w:rsidRDefault="0037414D" w:rsidP="00681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 xml:space="preserve"> Начало правления Петра I.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681A65" w:rsidRDefault="0037414D" w:rsidP="00681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Великая Северная война 1700-1721гг.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681A65" w:rsidRDefault="0037414D" w:rsidP="00681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Великая Северная война 1700-1721гг.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681A65" w:rsidRDefault="0037414D" w:rsidP="00681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Экономическая политика.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681A65" w:rsidRDefault="0037414D" w:rsidP="00681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Реформы управления.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681A65" w:rsidRDefault="0037414D" w:rsidP="00681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Российское общество в Петровскую эпоху.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681A65" w:rsidRDefault="0037414D" w:rsidP="00681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Правовой статус народов и территорий империи.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681A65" w:rsidRDefault="0037414D" w:rsidP="00681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 xml:space="preserve">Церковная реформа. Положение традиционных конфессий. 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681A65" w:rsidRDefault="0037414D" w:rsidP="00681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Социальные и национальные движения. Оппозиция реформам.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681A65" w:rsidRDefault="0037414D" w:rsidP="00681A6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A65">
              <w:rPr>
                <w:rFonts w:ascii="Times New Roman" w:hAnsi="Times New Roman"/>
                <w:sz w:val="24"/>
                <w:szCs w:val="24"/>
              </w:rPr>
              <w:t>Крым в конце XVII - начале XVIII вв.</w:t>
            </w:r>
          </w:p>
        </w:tc>
      </w:tr>
      <w:tr w:rsidR="0037414D" w:rsidRPr="00AF3DF9" w:rsidTr="00EF2301">
        <w:tc>
          <w:tcPr>
            <w:tcW w:w="10348" w:type="dxa"/>
            <w:gridSpan w:val="5"/>
          </w:tcPr>
          <w:p w:rsidR="0037414D" w:rsidRPr="00681A65" w:rsidRDefault="0037414D" w:rsidP="004360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0AD">
              <w:rPr>
                <w:rFonts w:ascii="Times New Roman" w:hAnsi="Times New Roman"/>
                <w:b/>
                <w:sz w:val="24"/>
                <w:szCs w:val="24"/>
              </w:rPr>
              <w:t xml:space="preserve">Тема 2. Культурное пространство империи в первой четверти XVIII в. </w:t>
            </w:r>
            <w:r w:rsidR="004360AD" w:rsidRPr="004360AD">
              <w:rPr>
                <w:rFonts w:ascii="Times New Roman" w:hAnsi="Times New Roman"/>
                <w:b/>
                <w:sz w:val="24"/>
                <w:szCs w:val="24"/>
              </w:rPr>
              <w:t>(4 часа)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4360AD" w:rsidRDefault="0037414D" w:rsidP="00436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AD">
              <w:rPr>
                <w:rFonts w:ascii="Times New Roman" w:hAnsi="Times New Roman"/>
                <w:sz w:val="24"/>
                <w:szCs w:val="24"/>
              </w:rPr>
              <w:t>Перемены в культуре России в годы петровских реформ.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4360AD" w:rsidRDefault="0037414D" w:rsidP="00436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AD">
              <w:rPr>
                <w:rFonts w:ascii="Times New Roman" w:hAnsi="Times New Roman"/>
                <w:sz w:val="24"/>
                <w:szCs w:val="24"/>
              </w:rPr>
              <w:t xml:space="preserve">Повседневная жизнь и быт при Петре I. 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4360AD" w:rsidRDefault="0037414D" w:rsidP="00436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AD">
              <w:rPr>
                <w:rFonts w:ascii="Times New Roman" w:hAnsi="Times New Roman"/>
                <w:sz w:val="24"/>
                <w:szCs w:val="24"/>
              </w:rPr>
              <w:t>Значение петровских преобразований в истории страны.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4360AD" w:rsidRDefault="0037414D" w:rsidP="00436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AD">
              <w:rPr>
                <w:rFonts w:ascii="Times New Roman" w:hAnsi="Times New Roman"/>
                <w:sz w:val="24"/>
                <w:szCs w:val="24"/>
              </w:rPr>
              <w:t>Повторительно-обобщающий по теме «Россия в эпоху преобразований Петра I».</w:t>
            </w:r>
          </w:p>
        </w:tc>
      </w:tr>
      <w:tr w:rsidR="0037414D" w:rsidRPr="00AF3DF9" w:rsidTr="00EF2301">
        <w:tc>
          <w:tcPr>
            <w:tcW w:w="10348" w:type="dxa"/>
            <w:gridSpan w:val="5"/>
          </w:tcPr>
          <w:p w:rsidR="0037414D" w:rsidRPr="004360AD" w:rsidRDefault="0037414D" w:rsidP="004360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60AD">
              <w:rPr>
                <w:rFonts w:ascii="Times New Roman" w:hAnsi="Times New Roman"/>
                <w:b/>
                <w:sz w:val="24"/>
                <w:szCs w:val="24"/>
              </w:rPr>
              <w:t xml:space="preserve">Тема 3. После Петра Великого: эпоха дворцовых переворотов. </w:t>
            </w:r>
            <w:r w:rsidR="004360AD">
              <w:rPr>
                <w:rFonts w:ascii="Times New Roman" w:hAnsi="Times New Roman"/>
                <w:b/>
                <w:sz w:val="24"/>
                <w:szCs w:val="24"/>
              </w:rPr>
              <w:t>(7часов)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4360AD" w:rsidRDefault="0037414D" w:rsidP="00436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AD">
              <w:rPr>
                <w:rFonts w:ascii="Times New Roman" w:hAnsi="Times New Roman"/>
                <w:sz w:val="24"/>
                <w:szCs w:val="24"/>
              </w:rPr>
              <w:t>Дворцовые перевороты: причины, сущность, последствия.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4360AD" w:rsidRDefault="0037414D" w:rsidP="00436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AD">
              <w:rPr>
                <w:rFonts w:ascii="Times New Roman" w:hAnsi="Times New Roman"/>
                <w:sz w:val="24"/>
                <w:szCs w:val="24"/>
              </w:rPr>
              <w:t>Дворцовые перевороты: причины, сущность, последствия.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4360AD" w:rsidRDefault="0037414D" w:rsidP="00436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AD">
              <w:rPr>
                <w:rFonts w:ascii="Times New Roman" w:hAnsi="Times New Roman"/>
                <w:sz w:val="24"/>
                <w:szCs w:val="24"/>
              </w:rPr>
              <w:t>Внутренняя политика и экономика в 1725-1762 гг.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4360AD" w:rsidRDefault="0037414D" w:rsidP="00436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AD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 1725-1762 гг. 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4360AD" w:rsidRDefault="0037414D" w:rsidP="00436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AD">
              <w:rPr>
                <w:rFonts w:ascii="Times New Roman" w:hAnsi="Times New Roman"/>
                <w:sz w:val="24"/>
                <w:szCs w:val="24"/>
              </w:rPr>
              <w:t xml:space="preserve">Национальная и религиозная политика. 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4360AD" w:rsidRDefault="0037414D" w:rsidP="00436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AD">
              <w:rPr>
                <w:rFonts w:ascii="Times New Roman" w:hAnsi="Times New Roman"/>
                <w:sz w:val="24"/>
                <w:szCs w:val="24"/>
              </w:rPr>
              <w:t>Крым в 30-х гг. XVIII в.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4360AD" w:rsidRDefault="0037414D" w:rsidP="004360A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0AD">
              <w:rPr>
                <w:rFonts w:ascii="Times New Roman" w:hAnsi="Times New Roman"/>
                <w:sz w:val="24"/>
                <w:szCs w:val="24"/>
              </w:rPr>
              <w:t>Повторительно-обобщающий по теме «После Петра Великого: эпоха дворцовых переворотов».</w:t>
            </w:r>
          </w:p>
        </w:tc>
      </w:tr>
      <w:tr w:rsidR="0037414D" w:rsidRPr="00AF3DF9" w:rsidTr="00EF2301">
        <w:tc>
          <w:tcPr>
            <w:tcW w:w="10348" w:type="dxa"/>
            <w:gridSpan w:val="5"/>
          </w:tcPr>
          <w:p w:rsidR="0037414D" w:rsidRPr="00EF2301" w:rsidRDefault="0037414D" w:rsidP="00EF230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b/>
                <w:i/>
                <w:sz w:val="24"/>
                <w:szCs w:val="24"/>
              </w:rPr>
              <w:t>Тема 1. Эпоха Просвещения. Время преобразований.**</w:t>
            </w:r>
          </w:p>
        </w:tc>
      </w:tr>
      <w:tr w:rsidR="0037414D" w:rsidRPr="00AF3DF9" w:rsidTr="00EF2301">
        <w:tc>
          <w:tcPr>
            <w:tcW w:w="10348" w:type="dxa"/>
            <w:gridSpan w:val="5"/>
          </w:tcPr>
          <w:p w:rsidR="0037414D" w:rsidRPr="00EF2301" w:rsidRDefault="0037414D" w:rsidP="00EF230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b/>
                <w:i/>
                <w:sz w:val="24"/>
                <w:szCs w:val="24"/>
              </w:rPr>
              <w:t>1.1.Западноевропейская культура XVIII в.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Великие просветители Европы.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Великие просветители Европы.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Мир художественной культуры Просвещения.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Мир художественной культуры Просвещения.</w:t>
            </w:r>
          </w:p>
        </w:tc>
      </w:tr>
      <w:tr w:rsidR="0037414D" w:rsidRPr="00AF3DF9" w:rsidTr="00EF2301">
        <w:tc>
          <w:tcPr>
            <w:tcW w:w="10348" w:type="dxa"/>
            <w:gridSpan w:val="5"/>
          </w:tcPr>
          <w:p w:rsidR="0037414D" w:rsidRPr="00EF2301" w:rsidRDefault="0037414D" w:rsidP="00EF230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1.2 Промышленный переворот в Англии  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На пути к индустриальной эре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На пути к индустриальной эре</w:t>
            </w:r>
          </w:p>
        </w:tc>
      </w:tr>
      <w:tr w:rsidR="0037414D" w:rsidRPr="00AF3DF9" w:rsidTr="00EF2301">
        <w:tc>
          <w:tcPr>
            <w:tcW w:w="10348" w:type="dxa"/>
            <w:gridSpan w:val="5"/>
          </w:tcPr>
          <w:p w:rsidR="0037414D" w:rsidRPr="00EF2301" w:rsidRDefault="0037414D" w:rsidP="00EF230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1.3 Образование США  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Английские колонии в Северной Америке.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Война за независимость. Создание Соединённых Штатов Америки.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Война за независимость. Создание Соединённых Штатов Америки.</w:t>
            </w:r>
          </w:p>
        </w:tc>
      </w:tr>
      <w:tr w:rsidR="0037414D" w:rsidRPr="00AF3DF9" w:rsidTr="00EF2301">
        <w:trPr>
          <w:trHeight w:val="251"/>
        </w:trPr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A558B4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по темам «Западноевропейская культура XVIII в.», «Промышленный переворот в Англии»,  «Образование США».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A558B4" w:rsidRDefault="0037414D" w:rsidP="00EF2301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Практикум по темам «Западноевропейская культура XVIII в.», «Промышленный переворот в Англии»,  «Образование США».</w:t>
            </w:r>
          </w:p>
        </w:tc>
      </w:tr>
      <w:tr w:rsidR="0037414D" w:rsidRPr="00AF3DF9" w:rsidTr="00EF2301">
        <w:tc>
          <w:tcPr>
            <w:tcW w:w="10348" w:type="dxa"/>
            <w:gridSpan w:val="5"/>
          </w:tcPr>
          <w:p w:rsidR="0037414D" w:rsidRPr="00EF2301" w:rsidRDefault="0037414D" w:rsidP="00EF230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b/>
                <w:i/>
                <w:sz w:val="24"/>
                <w:szCs w:val="24"/>
              </w:rPr>
              <w:t>1.4 Великая Французская революция  XVIII в.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Франция в XVIII в. Причины и начало Французской революции.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Французская революция. От монархии к республике.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Французская революция. От монархии к республике.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Французская революция. От якобинской диктатуры к 18 брюмера Наполеона Бонапарта.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Французская революция. От якобинской диктатуры к 18 брюмера Наполеона Бонапарта.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 xml:space="preserve"> Европа в период Французской революции.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 xml:space="preserve">Повседневная жизнь европейцев в XVIII в. 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EF2301" w:rsidRDefault="0037414D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Повторительно-обобщающий по теме «Эпоха Просвещения. Время преобразований».</w:t>
            </w:r>
          </w:p>
        </w:tc>
      </w:tr>
      <w:tr w:rsidR="0037414D" w:rsidRPr="00AF3DF9" w:rsidTr="00EF2301">
        <w:tc>
          <w:tcPr>
            <w:tcW w:w="851" w:type="dxa"/>
          </w:tcPr>
          <w:p w:rsidR="0037414D" w:rsidRPr="00EC7223" w:rsidRDefault="0037414D" w:rsidP="0037414D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Default="0037414D" w:rsidP="0037414D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7414D" w:rsidRPr="00AF3DF9" w:rsidRDefault="0037414D" w:rsidP="0037414D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37414D" w:rsidRPr="00A558B4" w:rsidRDefault="0037414D" w:rsidP="00EF2301">
            <w:pPr>
              <w:spacing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Урок контроля знаний. «Эпоха Просвещения. Время преобразований».</w:t>
            </w:r>
          </w:p>
        </w:tc>
      </w:tr>
      <w:tr w:rsidR="00EE06AA" w:rsidRPr="00AF3DF9" w:rsidTr="00EF2301">
        <w:tc>
          <w:tcPr>
            <w:tcW w:w="10348" w:type="dxa"/>
            <w:gridSpan w:val="5"/>
          </w:tcPr>
          <w:p w:rsidR="00EE06AA" w:rsidRPr="00EF2301" w:rsidRDefault="00EE06AA" w:rsidP="00EF230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Тема 2. Традиционные общества Востока. Начало европейской колонизации.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Государства Востока: традиционное общество в эпоху раннего Нового времени.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Государства Востока. Начало европейской колонизации (империя Великих Моголов).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F2301">
              <w:rPr>
                <w:rFonts w:ascii="Times New Roman" w:hAnsi="Times New Roman"/>
                <w:i/>
                <w:sz w:val="24"/>
                <w:szCs w:val="24"/>
              </w:rPr>
              <w:t>Государства Востока. Начало европейской колонизации (Китай, Япония).</w:t>
            </w:r>
          </w:p>
        </w:tc>
      </w:tr>
      <w:tr w:rsidR="00EE06AA" w:rsidRPr="00AF3DF9" w:rsidTr="00EF2301">
        <w:tc>
          <w:tcPr>
            <w:tcW w:w="10348" w:type="dxa"/>
            <w:gridSpan w:val="5"/>
          </w:tcPr>
          <w:p w:rsidR="00EE06AA" w:rsidRPr="00EF2301" w:rsidRDefault="00EE06AA" w:rsidP="00EF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301">
              <w:rPr>
                <w:rFonts w:ascii="Times New Roman" w:hAnsi="Times New Roman"/>
                <w:b/>
                <w:sz w:val="24"/>
                <w:szCs w:val="24"/>
              </w:rPr>
              <w:t xml:space="preserve">Тема 4. Российская империя в период правления Екатерины II. 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 xml:space="preserve">Россия в системе международных отношений. 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Внутренняя политика Екатерины II.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Экономическое развитие России при Екатерине II.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 xml:space="preserve">Социальная структура российского общества второй половины XVIII в. 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Народные движения. Восстание Е. И. Пугачева.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 xml:space="preserve">Народы России. Религиозная и национальная политика Екатерины II. 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Внешняя политика Екатерины II.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Присоединение Крыма к России.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Освоение Новороссии и Крыма.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Практикум «Российская империя в период правления Екатерины II»</w:t>
            </w:r>
          </w:p>
        </w:tc>
      </w:tr>
      <w:tr w:rsidR="00EE06AA" w:rsidRPr="00AF3DF9" w:rsidTr="00EF2301">
        <w:tc>
          <w:tcPr>
            <w:tcW w:w="10348" w:type="dxa"/>
            <w:gridSpan w:val="5"/>
          </w:tcPr>
          <w:p w:rsidR="00EE06AA" w:rsidRPr="00EF2301" w:rsidRDefault="00EE06AA" w:rsidP="00EF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301">
              <w:rPr>
                <w:rFonts w:ascii="Times New Roman" w:hAnsi="Times New Roman"/>
                <w:b/>
                <w:sz w:val="24"/>
                <w:szCs w:val="24"/>
              </w:rPr>
              <w:t>Тема 5. Россия при Павле I.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 xml:space="preserve">Внутренняя политика Павла I. 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Внешняя политика Павла I.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Повторительно-обобщающий «Российская империя в период правления Екатерины II»  и «Россия при Павле I».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Урок контроля знаний «Российская империя в период правления Екатерины II»  и «Россия при Павле I».</w:t>
            </w:r>
          </w:p>
        </w:tc>
      </w:tr>
      <w:tr w:rsidR="00EE06AA" w:rsidRPr="00AF3DF9" w:rsidTr="00EF2301">
        <w:tc>
          <w:tcPr>
            <w:tcW w:w="10348" w:type="dxa"/>
            <w:gridSpan w:val="5"/>
          </w:tcPr>
          <w:p w:rsidR="00EE06AA" w:rsidRPr="00EF2301" w:rsidRDefault="00EE06AA" w:rsidP="00EF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301">
              <w:rPr>
                <w:rFonts w:ascii="Times New Roman" w:hAnsi="Times New Roman"/>
                <w:b/>
                <w:sz w:val="24"/>
                <w:szCs w:val="24"/>
              </w:rPr>
              <w:t xml:space="preserve">Тема 6. Культурное пространство империи. </w:t>
            </w:r>
          </w:p>
          <w:p w:rsidR="00EE06AA" w:rsidRPr="00EF2301" w:rsidRDefault="00EE06AA" w:rsidP="00EF230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301">
              <w:rPr>
                <w:rFonts w:ascii="Times New Roman" w:hAnsi="Times New Roman"/>
                <w:b/>
                <w:sz w:val="24"/>
                <w:szCs w:val="24"/>
              </w:rPr>
              <w:t xml:space="preserve">Повседневная жизнь сословий в XVIII в. 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Образование, общественная мысль, публицистика, литература в XVIII в. Российская наука и техника в XVIII веке.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Образование, общественная мысль, публицистика, литература в XVIII в. Российская наука и техника в XVIII в.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Искусство в XVIII в.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EF230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Перемены в повседневной жизни российских сословий. Народы России в XVIII в.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7E0F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7E0F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</w:tr>
      <w:tr w:rsidR="00EE06AA" w:rsidRPr="00AF3DF9" w:rsidTr="00EF2301">
        <w:tc>
          <w:tcPr>
            <w:tcW w:w="851" w:type="dxa"/>
          </w:tcPr>
          <w:p w:rsidR="00EE06AA" w:rsidRPr="00EC7223" w:rsidRDefault="00EE06AA" w:rsidP="00EE06AA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Default="00EE06AA" w:rsidP="00EE06AA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E06AA" w:rsidRPr="00AF3DF9" w:rsidRDefault="00EE06AA" w:rsidP="00EE06A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E06AA" w:rsidRPr="00EF2301" w:rsidRDefault="00EE06AA" w:rsidP="007E0F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301">
              <w:rPr>
                <w:rFonts w:ascii="Times New Roman" w:hAnsi="Times New Roman"/>
                <w:sz w:val="24"/>
                <w:szCs w:val="24"/>
              </w:rPr>
              <w:t>Итоговое повторение</w:t>
            </w:r>
          </w:p>
        </w:tc>
      </w:tr>
    </w:tbl>
    <w:p w:rsidR="00EE06AA" w:rsidRPr="00EF2301" w:rsidRDefault="00EE06AA" w:rsidP="00EE06A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F2301">
        <w:rPr>
          <w:rFonts w:ascii="Times New Roman" w:hAnsi="Times New Roman"/>
          <w:sz w:val="24"/>
          <w:szCs w:val="24"/>
          <w:lang w:eastAsia="ru-RU"/>
        </w:rPr>
        <w:t>*Названия разделов, тем и уроков по Истории России - печатный шрифт.</w:t>
      </w:r>
    </w:p>
    <w:p w:rsidR="00EE06AA" w:rsidRPr="00EF2301" w:rsidRDefault="00EE06AA" w:rsidP="00EE06AA">
      <w:pPr>
        <w:tabs>
          <w:tab w:val="left" w:pos="945"/>
        </w:tabs>
        <w:rPr>
          <w:rFonts w:ascii="Times New Roman" w:hAnsi="Times New Roman"/>
          <w:sz w:val="24"/>
          <w:szCs w:val="24"/>
          <w:lang w:eastAsia="ru-RU"/>
        </w:rPr>
      </w:pPr>
      <w:r w:rsidRPr="00EF2301">
        <w:rPr>
          <w:rFonts w:ascii="Times New Roman" w:hAnsi="Times New Roman"/>
          <w:sz w:val="24"/>
          <w:szCs w:val="24"/>
          <w:lang w:eastAsia="ru-RU"/>
        </w:rPr>
        <w:t xml:space="preserve">** Названия разделов, тем и уроков по Всеобщей истории – курсив. </w:t>
      </w:r>
    </w:p>
    <w:sectPr w:rsidR="00EE06AA" w:rsidRPr="00EF2301" w:rsidSect="00EF2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849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4D2" w:rsidRDefault="009D54D2">
      <w:pPr>
        <w:spacing w:after="0" w:line="240" w:lineRule="auto"/>
      </w:pPr>
      <w:r>
        <w:separator/>
      </w:r>
    </w:p>
  </w:endnote>
  <w:endnote w:type="continuationSeparator" w:id="0">
    <w:p w:rsidR="009D54D2" w:rsidRDefault="009D5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AA" w:rsidRDefault="00EE06A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0437233"/>
      <w:docPartObj>
        <w:docPartGallery w:val="Page Numbers (Bottom of Page)"/>
        <w:docPartUnique/>
      </w:docPartObj>
    </w:sdtPr>
    <w:sdtEndPr/>
    <w:sdtContent>
      <w:p w:rsidR="00EE06AA" w:rsidRDefault="00EE06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33D">
          <w:rPr>
            <w:noProof/>
          </w:rPr>
          <w:t>6</w:t>
        </w:r>
        <w:r>
          <w:fldChar w:fldCharType="end"/>
        </w:r>
      </w:p>
    </w:sdtContent>
  </w:sdt>
  <w:p w:rsidR="00EE06AA" w:rsidRDefault="00EE06AA" w:rsidP="00EE06AA">
    <w:pPr>
      <w:pStyle w:val="a7"/>
      <w:tabs>
        <w:tab w:val="clear" w:pos="4677"/>
        <w:tab w:val="clear" w:pos="9355"/>
        <w:tab w:val="left" w:pos="345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AA" w:rsidRDefault="00EE06A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4D2" w:rsidRDefault="009D54D2">
      <w:pPr>
        <w:spacing w:after="0" w:line="240" w:lineRule="auto"/>
      </w:pPr>
      <w:r>
        <w:separator/>
      </w:r>
    </w:p>
  </w:footnote>
  <w:footnote w:type="continuationSeparator" w:id="0">
    <w:p w:rsidR="009D54D2" w:rsidRDefault="009D5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AA" w:rsidRDefault="00EE06A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AA" w:rsidRDefault="00EE06A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6AA" w:rsidRDefault="00EE06A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D66"/>
    <w:multiLevelType w:val="hybridMultilevel"/>
    <w:tmpl w:val="69242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E6C9E"/>
    <w:multiLevelType w:val="hybridMultilevel"/>
    <w:tmpl w:val="5D109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225E7"/>
    <w:multiLevelType w:val="hybridMultilevel"/>
    <w:tmpl w:val="6A6C1AEC"/>
    <w:lvl w:ilvl="0" w:tplc="42E4703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32"/>
    <w:rsid w:val="000224CB"/>
    <w:rsid w:val="00052B6D"/>
    <w:rsid w:val="00057535"/>
    <w:rsid w:val="000868F7"/>
    <w:rsid w:val="0021572B"/>
    <w:rsid w:val="00307649"/>
    <w:rsid w:val="0037414D"/>
    <w:rsid w:val="003E4471"/>
    <w:rsid w:val="004360AD"/>
    <w:rsid w:val="004935DD"/>
    <w:rsid w:val="005E333D"/>
    <w:rsid w:val="00657721"/>
    <w:rsid w:val="00681A65"/>
    <w:rsid w:val="006C0BEF"/>
    <w:rsid w:val="007B1332"/>
    <w:rsid w:val="007E0F3E"/>
    <w:rsid w:val="009D54D2"/>
    <w:rsid w:val="00A148AF"/>
    <w:rsid w:val="00A9369E"/>
    <w:rsid w:val="00B22AFB"/>
    <w:rsid w:val="00BD5241"/>
    <w:rsid w:val="00DE6F8C"/>
    <w:rsid w:val="00E17254"/>
    <w:rsid w:val="00E34A48"/>
    <w:rsid w:val="00EE06AA"/>
    <w:rsid w:val="00EF2301"/>
    <w:rsid w:val="00F4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1B2D"/>
  <w15:chartTrackingRefBased/>
  <w15:docId w15:val="{2D1F2F6A-7394-4747-836C-4BE8ABB8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33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7B1332"/>
    <w:rPr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7B1332"/>
    <w:pPr>
      <w:widowControl w:val="0"/>
      <w:shd w:val="clear" w:color="auto" w:fill="FFFFFF"/>
      <w:spacing w:after="180" w:line="240" w:lineRule="atLeast"/>
      <w:jc w:val="center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4">
    <w:name w:val="Основной текст (4)_"/>
    <w:link w:val="40"/>
    <w:locked/>
    <w:rsid w:val="007B1332"/>
    <w:rPr>
      <w:b/>
      <w:bCs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1332"/>
    <w:pPr>
      <w:widowControl w:val="0"/>
      <w:shd w:val="clear" w:color="auto" w:fill="FFFFFF"/>
      <w:spacing w:before="180" w:after="180" w:line="240" w:lineRule="atLeast"/>
      <w:jc w:val="center"/>
    </w:pPr>
    <w:rPr>
      <w:rFonts w:asciiTheme="minorHAnsi" w:eastAsiaTheme="minorHAnsi" w:hAnsiTheme="minorHAnsi" w:cstheme="minorBidi"/>
      <w:b/>
      <w:bCs/>
      <w:spacing w:val="10"/>
      <w:sz w:val="17"/>
      <w:szCs w:val="17"/>
      <w:shd w:val="clear" w:color="auto" w:fill="FFFFFF"/>
    </w:rPr>
  </w:style>
  <w:style w:type="character" w:customStyle="1" w:styleId="10">
    <w:name w:val="Основной текст + Полужирный1"/>
    <w:aliases w:val="Курсив1,Интервал 0 pt Exact1"/>
    <w:rsid w:val="007B1332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character" w:customStyle="1" w:styleId="3">
    <w:name w:val="Основной текст (3)_"/>
    <w:link w:val="30"/>
    <w:locked/>
    <w:rsid w:val="007B1332"/>
    <w:rPr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B1332"/>
    <w:pPr>
      <w:widowControl w:val="0"/>
      <w:shd w:val="clear" w:color="auto" w:fill="FFFFFF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shd w:val="clear" w:color="auto" w:fill="FFFFFF"/>
    </w:rPr>
  </w:style>
  <w:style w:type="character" w:customStyle="1" w:styleId="fontstyle01">
    <w:name w:val="fontstyle01"/>
    <w:rsid w:val="007B133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B1332"/>
    <w:pPr>
      <w:ind w:left="708"/>
    </w:pPr>
  </w:style>
  <w:style w:type="paragraph" w:styleId="a5">
    <w:name w:val="header"/>
    <w:basedOn w:val="a"/>
    <w:link w:val="a6"/>
    <w:uiPriority w:val="99"/>
    <w:unhideWhenUsed/>
    <w:rsid w:val="007B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332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B1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332"/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7B1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7B13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B1332"/>
  </w:style>
  <w:style w:type="paragraph" w:styleId="aa">
    <w:name w:val="No Spacing"/>
    <w:link w:val="ab"/>
    <w:uiPriority w:val="99"/>
    <w:qFormat/>
    <w:rsid w:val="003E447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b">
    <w:name w:val="Без интервала Знак"/>
    <w:link w:val="aa"/>
    <w:uiPriority w:val="99"/>
    <w:rsid w:val="003E4471"/>
    <w:rPr>
      <w:rFonts w:ascii="Calibri" w:eastAsia="Times New Roman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08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68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11</Pages>
  <Words>4170</Words>
  <Characters>23771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cp:lastPrinted>2019-10-25T06:25:00Z</cp:lastPrinted>
  <dcterms:created xsi:type="dcterms:W3CDTF">2019-09-10T14:18:00Z</dcterms:created>
  <dcterms:modified xsi:type="dcterms:W3CDTF">2019-10-25T06:27:00Z</dcterms:modified>
</cp:coreProperties>
</file>