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3F1" w:rsidRDefault="00207FF9" w:rsidP="00C5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9972040" cy="7052017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2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553F1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Муниципальное бюджетное общеобразовательное учреждение </w:t>
      </w:r>
    </w:p>
    <w:p w:rsidR="00C553F1" w:rsidRDefault="00C553F1" w:rsidP="00C5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«Средняя школа  № 16 им С. Иванова»</w:t>
      </w:r>
    </w:p>
    <w:p w:rsidR="00C553F1" w:rsidRDefault="00C553F1" w:rsidP="00C5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 города Евпатории Республики Крым</w:t>
      </w:r>
    </w:p>
    <w:p w:rsidR="00C553F1" w:rsidRDefault="00C553F1" w:rsidP="00C553F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15B0" w:rsidRDefault="004F15B0" w:rsidP="00C553F1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F15B0" w:rsidRDefault="004F15B0" w:rsidP="004F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F15B0" w:rsidRDefault="004F15B0" w:rsidP="004F15B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446C11" w:rsidRPr="00A836F6" w:rsidRDefault="00446C11" w:rsidP="004F15B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446C11" w:rsidRPr="00A836F6" w:rsidRDefault="00446C11" w:rsidP="00446C11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446C11" w:rsidRPr="00C7588F" w:rsidRDefault="00446C11" w:rsidP="004F15B0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5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72"/>
        <w:gridCol w:w="5307"/>
        <w:gridCol w:w="4804"/>
      </w:tblGrid>
      <w:tr w:rsidR="00446C11" w:rsidTr="00516E3D">
        <w:tc>
          <w:tcPr>
            <w:tcW w:w="4772" w:type="dxa"/>
          </w:tcPr>
          <w:p w:rsidR="00446C11" w:rsidRDefault="00446C11" w:rsidP="00516E3D">
            <w:pPr>
              <w:ind w:left="567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58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РАССМОТРЕНО</w:t>
            </w:r>
          </w:p>
          <w:p w:rsidR="00446C11" w:rsidRDefault="00446C11" w:rsidP="00516E3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на </w:t>
            </w:r>
            <w:proofErr w:type="spellStart"/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заседании</w:t>
            </w:r>
            <w:proofErr w:type="spellEnd"/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ШМО</w:t>
            </w:r>
          </w:p>
          <w:p w:rsidR="00446C11" w:rsidRDefault="00446C11" w:rsidP="00516E3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от  </w:t>
            </w:r>
            <w:r w:rsidR="006240CB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22.08.2022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г.</w:t>
            </w:r>
          </w:p>
          <w:p w:rsidR="00446C11" w:rsidRDefault="00446C11" w:rsidP="00516E3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П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ротокол № 1</w:t>
            </w:r>
          </w:p>
          <w:p w:rsidR="00446C11" w:rsidRDefault="00446C11" w:rsidP="00516E3D">
            <w:pPr>
              <w:ind w:left="567"/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Руководитель</w:t>
            </w:r>
            <w:proofErr w:type="spellEnd"/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 ШМО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</w:p>
          <w:p w:rsidR="00446C11" w:rsidRDefault="00446C11" w:rsidP="00516E3D">
            <w:pPr>
              <w:ind w:left="567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__________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Е.Я.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Хорошева</w:t>
            </w:r>
            <w:proofErr w:type="spellEnd"/>
          </w:p>
        </w:tc>
        <w:tc>
          <w:tcPr>
            <w:tcW w:w="5307" w:type="dxa"/>
          </w:tcPr>
          <w:p w:rsidR="00446C11" w:rsidRDefault="00446C11" w:rsidP="00516E3D">
            <w:pPr>
              <w:ind w:left="93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58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СОГЛАСОВАНО</w:t>
            </w:r>
          </w:p>
          <w:p w:rsidR="00446C11" w:rsidRDefault="00446C11" w:rsidP="00516E3D">
            <w:pPr>
              <w:ind w:left="9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З</w:t>
            </w:r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аместитель</w:t>
            </w:r>
            <w:proofErr w:type="spellEnd"/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 xml:space="preserve"> директора по </w:t>
            </w:r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</w:rPr>
              <w:t>УВР</w:t>
            </w:r>
          </w:p>
          <w:p w:rsidR="00446C11" w:rsidRDefault="00446C11" w:rsidP="00516E3D">
            <w:pPr>
              <w:ind w:left="93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____ Ю.Г. </w:t>
            </w:r>
            <w:proofErr w:type="spellStart"/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Чернобиль</w:t>
            </w:r>
            <w:proofErr w:type="spellEnd"/>
          </w:p>
          <w:p w:rsidR="00446C11" w:rsidRDefault="001E0349" w:rsidP="00516E3D">
            <w:pPr>
              <w:ind w:left="931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от 23.</w:t>
            </w:r>
            <w:r w:rsidR="00446C11" w:rsidRPr="00A13E15">
              <w:rPr>
                <w:rFonts w:ascii="Times New Roman" w:eastAsia="Times New Roman" w:hAnsi="Times New Roman" w:cs="Times New Roman"/>
                <w:sz w:val="24"/>
                <w:szCs w:val="24"/>
                <w:lang w:val="uk-UA"/>
              </w:rPr>
              <w:t>08.</w:t>
            </w:r>
            <w:r w:rsidR="006240CB">
              <w:rPr>
                <w:rFonts w:ascii="Times New Roman" w:eastAsia="Times New Roman" w:hAnsi="Times New Roman" w:cs="Times New Roman"/>
                <w:sz w:val="24"/>
                <w:szCs w:val="24"/>
              </w:rPr>
              <w:t>2022</w:t>
            </w:r>
            <w:r w:rsidR="00446C11"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  <w:tc>
          <w:tcPr>
            <w:tcW w:w="4804" w:type="dxa"/>
          </w:tcPr>
          <w:p w:rsidR="00446C11" w:rsidRDefault="00446C11" w:rsidP="00516E3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C758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УТВЕРЖДЕНО</w:t>
            </w:r>
          </w:p>
          <w:p w:rsidR="00446C11" w:rsidRDefault="00446C11" w:rsidP="00516E3D">
            <w:pPr>
              <w:ind w:lef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7588F">
              <w:rPr>
                <w:rFonts w:ascii="Times New Roman" w:eastAsia="Times New Roman" w:hAnsi="Times New Roman" w:cs="Times New Roman"/>
                <w:sz w:val="24"/>
                <w:szCs w:val="24"/>
              </w:rPr>
              <w:t>Директор школы</w:t>
            </w:r>
          </w:p>
          <w:p w:rsidR="00446C11" w:rsidRDefault="00446C11" w:rsidP="00516E3D">
            <w:pPr>
              <w:ind w:left="586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____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___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__ О.А. </w:t>
            </w:r>
            <w:proofErr w:type="spellStart"/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Донцова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446C11" w:rsidRDefault="00446C11" w:rsidP="00516E3D">
            <w:pPr>
              <w:ind w:left="586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Приказ № </w:t>
            </w:r>
            <w:r w:rsidR="006240CB">
              <w:rPr>
                <w:rFonts w:ascii="Times New Roman" w:eastAsia="Times New Roman" w:hAnsi="Times New Roman" w:cs="Times New Roman"/>
                <w:sz w:val="24"/>
                <w:szCs w:val="24"/>
              </w:rPr>
              <w:t>779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/01-16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>от  3</w:t>
            </w:r>
            <w:r w:rsidR="006240CB">
              <w:rPr>
                <w:rFonts w:ascii="Times New Roman" w:eastAsia="Times New Roman" w:hAnsi="Times New Roman" w:cs="Times New Roman"/>
                <w:sz w:val="24"/>
                <w:szCs w:val="24"/>
              </w:rPr>
              <w:t>1.08.2022</w:t>
            </w:r>
            <w:r w:rsidRPr="00A13E1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г.</w:t>
            </w:r>
          </w:p>
        </w:tc>
      </w:tr>
    </w:tbl>
    <w:p w:rsidR="00446C11" w:rsidRDefault="00446C11" w:rsidP="00446C11">
      <w:pPr>
        <w:spacing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46C11" w:rsidRDefault="00446C11" w:rsidP="004F15B0">
      <w:pPr>
        <w:spacing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446C11" w:rsidRPr="00DA2DF3" w:rsidRDefault="00446C11" w:rsidP="00446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DA2DF3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РАБОЧАЯ ПРОГРАММА </w:t>
      </w:r>
    </w:p>
    <w:p w:rsidR="00446C11" w:rsidRPr="00DA2DF3" w:rsidRDefault="00446C11" w:rsidP="00446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ПО ФИЗИКЕ</w:t>
      </w:r>
    </w:p>
    <w:p w:rsidR="00446C11" w:rsidRPr="00891A62" w:rsidRDefault="00446C11" w:rsidP="00446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32"/>
          <w:szCs w:val="32"/>
        </w:rPr>
      </w:pP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для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11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–</w:t>
      </w:r>
      <w:r w:rsidR="009A1BA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А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,</w:t>
      </w:r>
      <w:r w:rsidR="009A1BA4" w:rsidRPr="009A1BA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</w:t>
      </w:r>
      <w:r w:rsidR="009A1BA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11</w:t>
      </w:r>
      <w:r w:rsidR="009A1BA4"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-</w:t>
      </w:r>
      <w:r w:rsidR="009A1BA4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Б,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11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-</w:t>
      </w:r>
      <w:r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И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класс</w:t>
      </w:r>
      <w:r w:rsidRPr="00891A62">
        <w:rPr>
          <w:rFonts w:ascii="Times New Roman" w:hAnsi="Times New Roman" w:cs="Times New Roman"/>
          <w:b/>
          <w:bCs/>
          <w:color w:val="000000"/>
          <w:kern w:val="24"/>
          <w:sz w:val="32"/>
          <w:szCs w:val="32"/>
        </w:rPr>
        <w:t>ов</w:t>
      </w:r>
    </w:p>
    <w:p w:rsidR="00446C11" w:rsidRDefault="00446C11" w:rsidP="00446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на 20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2</w:t>
      </w:r>
      <w:r w:rsidR="009A1BA4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2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- 202</w:t>
      </w:r>
      <w:r w:rsidR="009A1BA4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>3</w:t>
      </w:r>
      <w:r w:rsidRPr="00891A62"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  <w:t xml:space="preserve"> учебный год </w:t>
      </w:r>
    </w:p>
    <w:p w:rsidR="00446C11" w:rsidRPr="00891A62" w:rsidRDefault="00446C11" w:rsidP="004F15B0">
      <w:pPr>
        <w:spacing w:line="240" w:lineRule="auto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32"/>
          <w:szCs w:val="32"/>
        </w:rPr>
      </w:pPr>
    </w:p>
    <w:p w:rsidR="00446C11" w:rsidRDefault="00446C11" w:rsidP="00446C11">
      <w:pPr>
        <w:spacing w:after="0" w:line="240" w:lineRule="auto"/>
        <w:jc w:val="right"/>
        <w:textAlignment w:val="baseline"/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</w:pPr>
    </w:p>
    <w:p w:rsidR="00446C11" w:rsidRPr="0033165F" w:rsidRDefault="00446C11" w:rsidP="00446C11">
      <w:pPr>
        <w:spacing w:after="0" w:line="240" w:lineRule="auto"/>
        <w:ind w:left="1162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Составитель программы: </w:t>
      </w:r>
    </w:p>
    <w:p w:rsidR="00446C11" w:rsidRPr="0033165F" w:rsidRDefault="00446C11" w:rsidP="00446C11">
      <w:pPr>
        <w:spacing w:after="0" w:line="240" w:lineRule="auto"/>
        <w:ind w:left="11624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Степанищева Елена Геннадьевна</w:t>
      </w:r>
      <w:r w:rsidRPr="0033165F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,</w:t>
      </w:r>
    </w:p>
    <w:p w:rsidR="00446C11" w:rsidRPr="0033165F" w:rsidRDefault="00446C11" w:rsidP="00446C11">
      <w:pPr>
        <w:spacing w:after="0" w:line="240" w:lineRule="auto"/>
        <w:ind w:left="1162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 w:rsidRPr="0033165F"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 xml:space="preserve">учитель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4"/>
          <w:szCs w:val="24"/>
        </w:rPr>
        <w:t>физики,</w:t>
      </w:r>
    </w:p>
    <w:p w:rsidR="00446C11" w:rsidRDefault="00446C11" w:rsidP="00446C11">
      <w:pPr>
        <w:spacing w:after="0" w:line="240" w:lineRule="auto"/>
        <w:ind w:left="1162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>сзд</w:t>
      </w:r>
      <w:proofErr w:type="spellEnd"/>
      <w:r w:rsidRPr="0033165F">
        <w:rPr>
          <w:rFonts w:ascii="Times New Roman" w:eastAsia="Times New Roman" w:hAnsi="Times New Roman" w:cs="Times New Roman"/>
          <w:color w:val="000000"/>
          <w:kern w:val="24"/>
          <w:sz w:val="24"/>
          <w:szCs w:val="24"/>
        </w:rPr>
        <w:t xml:space="preserve"> </w:t>
      </w:r>
    </w:p>
    <w:p w:rsidR="00446C11" w:rsidRPr="00A836F6" w:rsidRDefault="00446C11" w:rsidP="004F15B0">
      <w:pPr>
        <w:spacing w:after="0" w:line="240" w:lineRule="auto"/>
        <w:ind w:left="11624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</w:t>
      </w:r>
    </w:p>
    <w:p w:rsidR="00446C11" w:rsidRPr="00BE6BE4" w:rsidRDefault="00446C11" w:rsidP="00446C11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lastRenderedPageBreak/>
        <w:t xml:space="preserve">г. </w:t>
      </w:r>
      <w:r w:rsidRPr="00BE6BE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Евпатория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–</w:t>
      </w:r>
      <w:r w:rsidRPr="00BE6BE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 xml:space="preserve"> 20</w:t>
      </w:r>
      <w:r w:rsidR="009A1BA4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</w:rPr>
        <w:t>22</w:t>
      </w:r>
    </w:p>
    <w:p w:rsidR="00446C11" w:rsidRDefault="00446C11" w:rsidP="00446C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7492" w:rsidRPr="006D4A4A" w:rsidRDefault="001C7492" w:rsidP="001C7492">
      <w:pPr>
        <w:pStyle w:val="2"/>
        <w:ind w:firstLine="142"/>
        <w:jc w:val="both"/>
        <w:rPr>
          <w:rFonts w:eastAsia="Times New Roman"/>
          <w:color w:val="auto"/>
          <w:sz w:val="24"/>
          <w:szCs w:val="24"/>
        </w:rPr>
      </w:pPr>
      <w:r>
        <w:rPr>
          <w:rFonts w:eastAsia="Times New Roman"/>
          <w:color w:val="auto"/>
          <w:sz w:val="24"/>
          <w:szCs w:val="24"/>
        </w:rPr>
        <w:t>Образовательный стандарт</w:t>
      </w:r>
      <w:r w:rsidRPr="006D4A4A">
        <w:rPr>
          <w:rFonts w:eastAsia="Times New Roman"/>
          <w:color w:val="auto"/>
          <w:sz w:val="24"/>
          <w:szCs w:val="24"/>
        </w:rPr>
        <w:t xml:space="preserve">: Федеральный государственный образовательный стандарт </w:t>
      </w:r>
      <w:r w:rsidRPr="006D4A4A">
        <w:rPr>
          <w:rFonts w:eastAsia="Times New Roman"/>
          <w:color w:val="auto"/>
          <w:sz w:val="24"/>
          <w:szCs w:val="24"/>
          <w:shd w:val="clear" w:color="auto" w:fill="FFFFFF" w:themeFill="background1"/>
        </w:rPr>
        <w:t>СОО, утвержденный приказом Минобразования РФ от 17.05.2012 № 413 (с изменениями).</w:t>
      </w:r>
    </w:p>
    <w:p w:rsidR="00050A66" w:rsidRPr="005920C2" w:rsidRDefault="00050A66" w:rsidP="00050A66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0A66" w:rsidRDefault="00050A66" w:rsidP="00050A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Ра</w:t>
      </w:r>
      <w:r w:rsidR="0009799C">
        <w:rPr>
          <w:rFonts w:ascii="Times New Roman" w:eastAsia="Times New Roman" w:hAnsi="Times New Roman" w:cs="Times New Roman"/>
          <w:sz w:val="24"/>
        </w:rPr>
        <w:t>бочая программа по физике для 11</w:t>
      </w:r>
      <w:r>
        <w:rPr>
          <w:rFonts w:ascii="Times New Roman" w:eastAsia="Times New Roman" w:hAnsi="Times New Roman" w:cs="Times New Roman"/>
          <w:sz w:val="24"/>
        </w:rPr>
        <w:t xml:space="preserve"> класса составлена на основе:</w:t>
      </w:r>
      <w:r w:rsidR="00A24824">
        <w:rPr>
          <w:rFonts w:ascii="Times New Roman" w:eastAsia="Times New Roman" w:hAnsi="Times New Roman" w:cs="Times New Roman"/>
          <w:sz w:val="24"/>
        </w:rPr>
        <w:t>:</w:t>
      </w:r>
      <w:r>
        <w:rPr>
          <w:rFonts w:ascii="Times New Roman" w:eastAsia="Times New Roman" w:hAnsi="Times New Roman" w:cs="Times New Roman"/>
          <w:sz w:val="24"/>
        </w:rPr>
        <w:t xml:space="preserve"> авторской программы (авторы: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В.С. </w:t>
      </w:r>
      <w:proofErr w:type="spellStart"/>
      <w:r>
        <w:rPr>
          <w:rFonts w:ascii="Times New Roman" w:eastAsia="Times New Roman" w:hAnsi="Times New Roman" w:cs="Times New Roman"/>
          <w:sz w:val="24"/>
        </w:rPr>
        <w:t>Данюш</w:t>
      </w:r>
      <w:r w:rsidR="00B87FE8">
        <w:rPr>
          <w:rFonts w:ascii="Times New Roman" w:eastAsia="Times New Roman" w:hAnsi="Times New Roman" w:cs="Times New Roman"/>
          <w:sz w:val="24"/>
        </w:rPr>
        <w:t>ен</w:t>
      </w:r>
      <w:r>
        <w:rPr>
          <w:rFonts w:ascii="Times New Roman" w:eastAsia="Times New Roman" w:hAnsi="Times New Roman" w:cs="Times New Roman"/>
          <w:sz w:val="24"/>
        </w:rPr>
        <w:t>ков</w:t>
      </w:r>
      <w:proofErr w:type="spellEnd"/>
      <w:r>
        <w:rPr>
          <w:rFonts w:ascii="Times New Roman" w:eastAsia="Times New Roman" w:hAnsi="Times New Roman" w:cs="Times New Roman"/>
          <w:sz w:val="24"/>
        </w:rPr>
        <w:t xml:space="preserve">, О.В. Коршунова), составленной на основе программы автора  Г.Я. Мякишева (Программы общеобразовательных учреждений. Физика. 10-11 классы / П.Г. Саенко, В.С. </w:t>
      </w:r>
      <w:proofErr w:type="spellStart"/>
      <w:r>
        <w:rPr>
          <w:rFonts w:ascii="Times New Roman" w:eastAsia="Times New Roman" w:hAnsi="Times New Roman" w:cs="Times New Roman"/>
          <w:sz w:val="24"/>
        </w:rPr>
        <w:t>Данюшенков</w:t>
      </w:r>
      <w:proofErr w:type="spellEnd"/>
      <w:r>
        <w:rPr>
          <w:rFonts w:ascii="Times New Roman" w:eastAsia="Times New Roman" w:hAnsi="Times New Roman" w:cs="Times New Roman"/>
          <w:sz w:val="24"/>
        </w:rPr>
        <w:t>, О.В. Коршунова и др. – М.: Просвещение, 2009.</w:t>
      </w:r>
    </w:p>
    <w:p w:rsidR="00050A66" w:rsidRPr="004808D4" w:rsidRDefault="00050A66" w:rsidP="00050A66">
      <w:pPr>
        <w:numPr>
          <w:ilvl w:val="0"/>
          <w:numId w:val="10"/>
        </w:num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</w:rPr>
      </w:pPr>
      <w:r w:rsidRPr="009A4969">
        <w:rPr>
          <w:rFonts w:ascii="Times New Roman" w:hAnsi="Times New Roman" w:cs="Times New Roman"/>
          <w:sz w:val="24"/>
          <w:szCs w:val="24"/>
        </w:rPr>
        <w:t xml:space="preserve">Учебник: </w:t>
      </w:r>
      <w:r w:rsidRPr="00DD309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Г.Я.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</w:rPr>
        <w:t>Мякишев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</w:rPr>
        <w:t xml:space="preserve">, Б.Б. </w:t>
      </w:r>
      <w:proofErr w:type="spellStart"/>
      <w:r>
        <w:rPr>
          <w:rFonts w:ascii="Times New Roman" w:eastAsia="Times New Roman" w:hAnsi="Times New Roman" w:cs="Times New Roman"/>
          <w:spacing w:val="3"/>
          <w:sz w:val="24"/>
        </w:rPr>
        <w:t>Буховцев</w:t>
      </w:r>
      <w:proofErr w:type="spellEnd"/>
      <w:r>
        <w:rPr>
          <w:rFonts w:ascii="Times New Roman" w:eastAsia="Times New Roman" w:hAnsi="Times New Roman" w:cs="Times New Roman"/>
          <w:spacing w:val="3"/>
          <w:sz w:val="24"/>
        </w:rPr>
        <w:t xml:space="preserve">, </w:t>
      </w:r>
      <w:r w:rsidR="0009799C">
        <w:rPr>
          <w:rFonts w:ascii="Times New Roman" w:eastAsia="Times New Roman" w:hAnsi="Times New Roman" w:cs="Times New Roman"/>
          <w:spacing w:val="3"/>
          <w:sz w:val="21"/>
        </w:rPr>
        <w:t xml:space="preserve">В.М. </w:t>
      </w:r>
      <w:proofErr w:type="spellStart"/>
      <w:r w:rsidR="0009799C">
        <w:rPr>
          <w:rFonts w:ascii="Times New Roman" w:eastAsia="Times New Roman" w:hAnsi="Times New Roman" w:cs="Times New Roman"/>
          <w:spacing w:val="3"/>
          <w:sz w:val="21"/>
        </w:rPr>
        <w:t>Чаругин</w:t>
      </w:r>
      <w:proofErr w:type="spellEnd"/>
      <w:r w:rsidR="0009799C">
        <w:rPr>
          <w:rFonts w:ascii="Times New Roman" w:eastAsia="Times New Roman" w:hAnsi="Times New Roman" w:cs="Times New Roman"/>
          <w:spacing w:val="3"/>
          <w:sz w:val="21"/>
        </w:rPr>
        <w:t xml:space="preserve"> </w:t>
      </w:r>
      <w:r w:rsidR="0009799C">
        <w:rPr>
          <w:rFonts w:ascii="Times New Roman" w:eastAsia="Times New Roman" w:hAnsi="Times New Roman" w:cs="Times New Roman"/>
          <w:spacing w:val="3"/>
          <w:sz w:val="24"/>
        </w:rPr>
        <w:t xml:space="preserve"> Физика. 11</w:t>
      </w:r>
      <w:r w:rsidR="003366D1">
        <w:rPr>
          <w:rFonts w:ascii="Times New Roman" w:eastAsia="Times New Roman" w:hAnsi="Times New Roman" w:cs="Times New Roman"/>
          <w:spacing w:val="3"/>
          <w:sz w:val="24"/>
        </w:rPr>
        <w:t xml:space="preserve"> класс</w:t>
      </w:r>
      <w:r w:rsidR="00A24824">
        <w:rPr>
          <w:rFonts w:ascii="Times New Roman" w:eastAsia="Times New Roman" w:hAnsi="Times New Roman" w:cs="Times New Roman"/>
          <w:spacing w:val="3"/>
          <w:sz w:val="24"/>
        </w:rPr>
        <w:t>,</w:t>
      </w:r>
      <w:r w:rsidR="003366D1">
        <w:rPr>
          <w:rFonts w:ascii="Times New Roman" w:eastAsia="Times New Roman" w:hAnsi="Times New Roman" w:cs="Times New Roman"/>
          <w:spacing w:val="3"/>
          <w:sz w:val="24"/>
        </w:rPr>
        <w:t xml:space="preserve"> с приложением на электронном носителе</w:t>
      </w:r>
      <w:r>
        <w:rPr>
          <w:rFonts w:ascii="Times New Roman" w:eastAsia="Times New Roman" w:hAnsi="Times New Roman" w:cs="Times New Roman"/>
          <w:spacing w:val="3"/>
          <w:sz w:val="24"/>
        </w:rPr>
        <w:t xml:space="preserve"> - М.: Просвещение, 2014.</w:t>
      </w:r>
    </w:p>
    <w:p w:rsidR="00050A66" w:rsidRDefault="00050A66" w:rsidP="00050A66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pacing w:val="3"/>
          <w:sz w:val="24"/>
        </w:rPr>
      </w:pPr>
    </w:p>
    <w:p w:rsidR="001C7492" w:rsidRDefault="001C7492" w:rsidP="001C7492">
      <w:pPr>
        <w:tabs>
          <w:tab w:val="left" w:pos="28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 w:rsidRPr="00DA23FB">
        <w:rPr>
          <w:rFonts w:ascii="Times New Roman" w:eastAsia="Times New Roman" w:hAnsi="Times New Roman" w:cs="Times New Roman"/>
          <w:b/>
          <w:sz w:val="24"/>
        </w:rPr>
        <w:t>Планируемые результаты освоения учебного предмета</w:t>
      </w:r>
      <w:r>
        <w:rPr>
          <w:rFonts w:ascii="Times New Roman" w:eastAsia="Times New Roman" w:hAnsi="Times New Roman" w:cs="Times New Roman"/>
          <w:b/>
          <w:sz w:val="24"/>
        </w:rPr>
        <w:t>:</w:t>
      </w:r>
    </w:p>
    <w:p w:rsidR="001C7492" w:rsidRDefault="001C7492" w:rsidP="001C749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rStyle w:val="c26"/>
          <w:b/>
          <w:bCs/>
          <w:color w:val="000000"/>
        </w:rPr>
        <w:t>Личностные результаты</w:t>
      </w:r>
      <w:r>
        <w:rPr>
          <w:color w:val="000000"/>
        </w:rPr>
        <w:t>: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 управлять своей познавательной деятельностью;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умение сотрудничать со сверстниками, детьми младшего возраста, взрослыми в образовательной, учебно-исследовательской, проектной  и других видах деятельности;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1"/>
          <w:color w:val="000000"/>
        </w:rPr>
        <w:t>- сформировать мировоззрения, соответствующее современному уровню развития науки; осознание значимости науки, владение достоверной информацией о передовых достижениях и открытиях мировой и отечественной науки; заинтересованность в научных знаниях об устройстве мира и общества; готовность к научно-техническому творчеству</w:t>
      </w:r>
      <w:proofErr w:type="gramEnd"/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чувство гордости за российскую физическую науку, гуманизм;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положительное отношение к труду, целеустремленность;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экологическая культура, бережное отношение к родной земле, природным богатствам России и мира, понимание ответственности за состояние природных  ресурсов и их разумное использование.</w:t>
      </w:r>
    </w:p>
    <w:p w:rsidR="001C7492" w:rsidRDefault="001C7492" w:rsidP="001C7492">
      <w:pPr>
        <w:pStyle w:val="c2"/>
        <w:shd w:val="clear" w:color="auto" w:fill="FFFFFF"/>
        <w:spacing w:before="0" w:beforeAutospacing="0" w:after="0" w:afterAutospacing="0"/>
        <w:jc w:val="center"/>
        <w:rPr>
          <w:rStyle w:val="c26"/>
          <w:b/>
          <w:bCs/>
          <w:color w:val="000000"/>
        </w:rPr>
      </w:pPr>
    </w:p>
    <w:p w:rsidR="001C7492" w:rsidRDefault="001C7492" w:rsidP="001C7492">
      <w:pPr>
        <w:pStyle w:val="c2"/>
        <w:shd w:val="clear" w:color="auto" w:fill="FFFFFF"/>
        <w:spacing w:before="0" w:beforeAutospacing="0" w:after="0" w:afterAutospacing="0"/>
        <w:rPr>
          <w:color w:val="000000"/>
        </w:rPr>
      </w:pPr>
      <w:proofErr w:type="spellStart"/>
      <w:r>
        <w:rPr>
          <w:rStyle w:val="c26"/>
          <w:b/>
          <w:bCs/>
          <w:color w:val="000000"/>
        </w:rPr>
        <w:t>Метапредметные</w:t>
      </w:r>
      <w:proofErr w:type="spellEnd"/>
      <w:r>
        <w:rPr>
          <w:rStyle w:val="c26"/>
          <w:b/>
          <w:bCs/>
          <w:color w:val="000000"/>
        </w:rPr>
        <w:t> </w:t>
      </w:r>
      <w:r>
        <w:rPr>
          <w:color w:val="000000"/>
        </w:rPr>
        <w:t> </w:t>
      </w:r>
      <w:r>
        <w:rPr>
          <w:rStyle w:val="c9"/>
          <w:rFonts w:eastAsia="Microsoft Sans Serif"/>
          <w:b/>
          <w:bCs/>
          <w:color w:val="000000"/>
        </w:rPr>
        <w:t>результаты: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9"/>
          <w:rFonts w:eastAsia="Microsoft Sans Serif"/>
          <w:b/>
          <w:bCs/>
          <w:color w:val="000000"/>
        </w:rPr>
        <w:t>Регулятивные УУД:</w:t>
      </w:r>
      <w:proofErr w:type="gramEnd"/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самостоятельно определять цели, ставить и формулировать собственные задачи в образовательной деятельности и жизненных ситуациях;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оценивать ресурсы, в том числе время и другие нематериальные ресурсы, необходимые для достижения поставленной ранее цели;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сопоставлять имеющиеся возможности и необходимые для достижения цели ресурсы;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определять несколько путей достижения поставленной цели;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задавать параметры и критерии, по которым можно определить, что цель достигнута;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сопоставлять полученный результат деятельности с поставленной заранее целью;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lastRenderedPageBreak/>
        <w:t>- оценивать последствия достижения поставленной цели в деятельности, собственной жизни и жизни окружающих людей.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eastAsia="Microsoft Sans Serif"/>
          <w:b/>
          <w:bCs/>
          <w:color w:val="000000"/>
        </w:rPr>
      </w:pPr>
    </w:p>
    <w:p w:rsidR="009A1BA4" w:rsidRDefault="009A1BA4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rStyle w:val="c9"/>
          <w:rFonts w:eastAsia="Microsoft Sans Serif"/>
          <w:b/>
          <w:bCs/>
          <w:color w:val="000000"/>
        </w:rPr>
      </w:pP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9"/>
          <w:rFonts w:eastAsia="Microsoft Sans Serif"/>
          <w:b/>
          <w:bCs/>
          <w:color w:val="000000"/>
        </w:rPr>
        <w:t>Познавательные УУД:</w:t>
      </w:r>
      <w:proofErr w:type="gramEnd"/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критически оценивать и интерпретировать информацию с разных позиций;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распознавать и фиксировать противоречия в информационных источниках;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использовать различные модельно-схематические средства для представления выявленных в информационных источниках противоречий;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осуществлять развернутый информационный поиск и ставить не его основе новые (учебные и познавательные) задачи;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искать и находить обобщенные способы решения задачи;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приводить критические аргументы, как в отношении собственного суждения, так и в отношении действий и суждений другого человека;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анализировать и преобразовывать проблемно-противоречивые ситуации;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выходить за рамки учебного предмета и осуществлять целенаправленный поиск возможности широкого переноса средств и способов действия;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выстраивать индивидуальную образовательную траекторию, учитывая ограничения со стороны других участников и ресурсные отношения;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 xml:space="preserve">- менять и удерживать разные позиции в познавательной деятельности (быть учеником и учителем; формулировать образовательный запрос и выполнять консультативные функции самостоятельно; ставить проблему и работать над ее решением; управлять </w:t>
      </w:r>
      <w:proofErr w:type="gramStart"/>
      <w:r>
        <w:rPr>
          <w:rStyle w:val="c1"/>
          <w:color w:val="000000"/>
        </w:rPr>
        <w:t>совместной познавательной</w:t>
      </w:r>
      <w:proofErr w:type="gramEnd"/>
      <w:r>
        <w:rPr>
          <w:rStyle w:val="c1"/>
          <w:color w:val="000000"/>
        </w:rPr>
        <w:t xml:space="preserve"> деятельностью и подчиняться).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proofErr w:type="gramStart"/>
      <w:r>
        <w:rPr>
          <w:rStyle w:val="c9"/>
          <w:rFonts w:eastAsia="Microsoft Sans Serif"/>
          <w:b/>
          <w:bCs/>
          <w:color w:val="000000"/>
        </w:rPr>
        <w:t>Коммуникативные УУД:</w:t>
      </w:r>
      <w:proofErr w:type="gramEnd"/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осуществлять деловую коммуникацию, как со сверстниками, так и с взрослыми (как внутри образовательной организации, так и за ее пределами);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при осуществлении групповой работы быть как руководителем, так и членом проектной команды в разных ролях (генератором идей, критиком, исполнителем, презентующим и т.д.);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развернуто, логично и точно излагать свою точку зрения с использование адекватных (устных и письменных) языковых средств;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распознавать конфликтные ситуации и предотвращать конфликты до их активной фазы;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согласовывать позиции членов команды в процессе работы над общим продуктом/решением;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представлять публично результаты индивидуальной и групповой деятельности, как перед знакомой, так и перед незнакомой аудиторией;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подбирать партнеров для деловой коммуникации, исходя из соображений результативности взаимодействия, а не личных симпатий;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воспринимать критические замечания как ресурс собственного развития;</w:t>
      </w:r>
    </w:p>
    <w:p w:rsidR="001C7492" w:rsidRDefault="001C7492" w:rsidP="001C7492">
      <w:pPr>
        <w:pStyle w:val="c5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rStyle w:val="c1"/>
          <w:color w:val="000000"/>
        </w:rPr>
        <w:t>- точно и емко формулировать как критические, так и одобрительные замечания в адрес других людей в рамках деловой и образовательной коммуникации, избегая при этом личностных оценочных суждений.</w:t>
      </w:r>
    </w:p>
    <w:p w:rsidR="00050A66" w:rsidRDefault="00050A66" w:rsidP="00050A66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</w:rPr>
      </w:pPr>
    </w:p>
    <w:p w:rsidR="001C7492" w:rsidRDefault="001C7492" w:rsidP="001C7492">
      <w:pPr>
        <w:spacing w:after="0" w:line="240" w:lineRule="auto"/>
        <w:ind w:right="20" w:firstLine="709"/>
        <w:jc w:val="center"/>
        <w:rPr>
          <w:rFonts w:ascii="Times New Roman" w:eastAsia="Times New Roman" w:hAnsi="Times New Roman" w:cs="Times New Roman"/>
          <w:b/>
          <w:sz w:val="24"/>
        </w:rPr>
      </w:pPr>
      <w:r w:rsidRPr="00CB0CEB">
        <w:rPr>
          <w:rFonts w:ascii="Times New Roman" w:eastAsia="Times New Roman" w:hAnsi="Times New Roman" w:cs="Times New Roman"/>
          <w:b/>
          <w:sz w:val="24"/>
        </w:rPr>
        <w:t>Предметные результаты:</w:t>
      </w:r>
    </w:p>
    <w:p w:rsidR="001C7492" w:rsidRDefault="001C7492" w:rsidP="001C7492">
      <w:pPr>
        <w:pStyle w:val="c3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</w:rPr>
        <w:t>Электр</w:t>
      </w:r>
      <w:r w:rsidR="00EF6C11">
        <w:rPr>
          <w:rStyle w:val="c22"/>
          <w:b/>
          <w:bCs/>
          <w:color w:val="000000"/>
        </w:rPr>
        <w:t>одинамика ( продолжение)</w:t>
      </w:r>
    </w:p>
    <w:p w:rsidR="001C7492" w:rsidRPr="009A1BA4" w:rsidRDefault="001C7492" w:rsidP="001C7492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bookmarkStart w:id="0" w:name="_Hlk42088288"/>
      <w:r w:rsidRPr="009A1BA4">
        <w:rPr>
          <w:rStyle w:val="c41"/>
          <w:rFonts w:eastAsia="Microsoft Sans Serif"/>
          <w:b/>
          <w:bCs/>
          <w:color w:val="000000"/>
          <w:u w:val="single"/>
        </w:rPr>
        <w:t>Ученик научится:</w:t>
      </w:r>
    </w:p>
    <w:bookmarkEnd w:id="0"/>
    <w:p w:rsidR="001C7492" w:rsidRDefault="001C7492" w:rsidP="001C7492">
      <w:pPr>
        <w:pStyle w:val="c1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распознавать электрические явления и объяснять на основе имеющихся знаний основные свойства или условия протекания этих явлений: электризация тел, взаимодействие зарядов, электрический ток и его действия (тепловое, химическое, магнитное).</w:t>
      </w:r>
    </w:p>
    <w:p w:rsidR="001C7492" w:rsidRDefault="001C7492" w:rsidP="001C7492">
      <w:pPr>
        <w:pStyle w:val="c1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lastRenderedPageBreak/>
        <w:t>составлять схемы электрических цепей с последовательным и параллельным соединением элементов, различая условные обозначения элементов электрических цепей (источник тока, ключ, резистор, реостат, лампочка, амперметр, вольтметр).</w:t>
      </w:r>
    </w:p>
    <w:p w:rsidR="001C7492" w:rsidRDefault="001C7492" w:rsidP="001C7492">
      <w:pPr>
        <w:pStyle w:val="c1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описывать изученные свойства тел и электрические явления, используя физические величины:</w:t>
      </w:r>
      <w:r w:rsidR="00B87FE8">
        <w:rPr>
          <w:color w:val="000000"/>
        </w:rPr>
        <w:t>:</w:t>
      </w:r>
      <w:r>
        <w:rPr>
          <w:color w:val="000000"/>
        </w:rPr>
        <w:t xml:space="preserve"> электрический заряд, сила тока, электрическое напряжение, электрическое сопротивление, удельное сопротивление вещества, работа электрического поля, мощность тока; при </w:t>
      </w:r>
      <w:proofErr w:type="gramStart"/>
      <w:r>
        <w:rPr>
          <w:color w:val="000000"/>
        </w:rPr>
        <w:t>описании</w:t>
      </w:r>
      <w:proofErr w:type="gramEnd"/>
      <w:r>
        <w:rPr>
          <w:color w:val="000000"/>
        </w:rPr>
        <w:t xml:space="preserve">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1C7492" w:rsidRDefault="001C7492" w:rsidP="001C7492">
      <w:pPr>
        <w:pStyle w:val="c1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color w:val="000000"/>
        </w:rPr>
        <w:t>анализировать свойства тел, электрические явления и процессы, используя физические законы</w:t>
      </w:r>
      <w:r w:rsidR="00B87FE8">
        <w:rPr>
          <w:color w:val="000000"/>
        </w:rPr>
        <w:t>:</w:t>
      </w:r>
      <w:r>
        <w:rPr>
          <w:color w:val="000000"/>
        </w:rPr>
        <w:t xml:space="preserve">: закон сохранения электрического заряда, закон Ома для участка цепи, закон </w:t>
      </w:r>
      <w:proofErr w:type="spellStart"/>
      <w:r>
        <w:rPr>
          <w:color w:val="000000"/>
        </w:rPr>
        <w:t>Джоуля-Ленца</w:t>
      </w:r>
      <w:proofErr w:type="spellEnd"/>
      <w:r>
        <w:rPr>
          <w:color w:val="000000"/>
        </w:rPr>
        <w:t>, при этом различать словесную формулировку закона и его математическое выражение.</w:t>
      </w:r>
      <w:proofErr w:type="gramEnd"/>
    </w:p>
    <w:p w:rsidR="001C7492" w:rsidRDefault="001C7492" w:rsidP="001C7492">
      <w:pPr>
        <w:pStyle w:val="c1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приводить примеры практического использования физических знаний об электрических явлениях.</w:t>
      </w:r>
    </w:p>
    <w:p w:rsidR="001C7492" w:rsidRDefault="001C7492" w:rsidP="001C7492">
      <w:pPr>
        <w:pStyle w:val="c17"/>
        <w:numPr>
          <w:ilvl w:val="0"/>
          <w:numId w:val="16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color w:val="000000"/>
        </w:rPr>
        <w:t xml:space="preserve">решать задачи, используя физические законы (закон Ома для участка цепи, закон </w:t>
      </w:r>
      <w:proofErr w:type="spellStart"/>
      <w:r>
        <w:rPr>
          <w:color w:val="000000"/>
        </w:rPr>
        <w:t>Джоуля-Ленца</w:t>
      </w:r>
      <w:proofErr w:type="spellEnd"/>
      <w:r>
        <w:rPr>
          <w:color w:val="000000"/>
        </w:rPr>
        <w:t>) и формулы, связывающие физические величины (сила тока, электрическое напряжение, электрическое сопротивление, удельное сопротивление вещества, работа электрического поля, мощность тока, формулы расчета электрического сопротивления при последовательном и параллельном соединении проводников);</w:t>
      </w:r>
      <w:proofErr w:type="gramEnd"/>
      <w:r>
        <w:rPr>
          <w:color w:val="000000"/>
        </w:rPr>
        <w:t xml:space="preserve">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величины.</w:t>
      </w:r>
    </w:p>
    <w:p w:rsidR="001C7492" w:rsidRPr="009A1BA4" w:rsidRDefault="001C7492" w:rsidP="001C7492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9A1BA4">
        <w:rPr>
          <w:rStyle w:val="c32"/>
          <w:b/>
          <w:iCs/>
          <w:color w:val="000000"/>
          <w:u w:val="single"/>
        </w:rPr>
        <w:t>Ученик  получит возможность научиться:</w:t>
      </w:r>
    </w:p>
    <w:p w:rsidR="001C7492" w:rsidRPr="009A1BA4" w:rsidRDefault="001C7492" w:rsidP="001C7492">
      <w:pPr>
        <w:pStyle w:val="c1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9A1BA4">
        <w:rPr>
          <w:rStyle w:val="c12"/>
          <w:iCs/>
          <w:color w:val="000000"/>
        </w:rPr>
        <w:t>использовать знания об электрических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  <w:proofErr w:type="gramEnd"/>
    </w:p>
    <w:p w:rsidR="001C7492" w:rsidRPr="009A1BA4" w:rsidRDefault="001C7492" w:rsidP="001C7492">
      <w:pPr>
        <w:pStyle w:val="c1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9A1BA4">
        <w:rPr>
          <w:rStyle w:val="c12"/>
          <w:iCs/>
          <w:color w:val="000000"/>
        </w:rPr>
        <w:t xml:space="preserve">различать границы применимости физических законов, понимать всеобщий характер фундаментальных законов (закон сохранения электрического заряда) и ограниченность использования частных законов (закон Ома для участка цепи, закон </w:t>
      </w:r>
      <w:proofErr w:type="spellStart"/>
      <w:r w:rsidRPr="009A1BA4">
        <w:rPr>
          <w:rStyle w:val="c12"/>
          <w:iCs/>
          <w:color w:val="000000"/>
        </w:rPr>
        <w:t>Джоуля-Ленца</w:t>
      </w:r>
      <w:proofErr w:type="spellEnd"/>
      <w:r w:rsidRPr="009A1BA4">
        <w:rPr>
          <w:rStyle w:val="c12"/>
          <w:iCs/>
          <w:color w:val="000000"/>
        </w:rPr>
        <w:t xml:space="preserve"> и др.);</w:t>
      </w:r>
      <w:proofErr w:type="gramEnd"/>
    </w:p>
    <w:p w:rsidR="001C7492" w:rsidRPr="009A1BA4" w:rsidRDefault="001C7492" w:rsidP="001C7492">
      <w:pPr>
        <w:pStyle w:val="c1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9A1BA4">
        <w:rPr>
          <w:rStyle w:val="c12"/>
          <w:iCs/>
          <w:color w:val="000000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1C7492" w:rsidRPr="009A1BA4" w:rsidRDefault="001C7492" w:rsidP="001C7492">
      <w:pPr>
        <w:pStyle w:val="c17"/>
        <w:numPr>
          <w:ilvl w:val="0"/>
          <w:numId w:val="17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9A1BA4">
        <w:rPr>
          <w:rStyle w:val="c12"/>
          <w:iCs/>
          <w:color w:val="000000"/>
        </w:rPr>
        <w:t>находить адекватную предложенной задаче физическую модель, разрешать проблему как на основе имеющихся знаний об электромагнитных явлениях с использованием математического аппарата, так и при помощи методов оценки.</w:t>
      </w:r>
    </w:p>
    <w:p w:rsidR="001C7492" w:rsidRDefault="001C7492" w:rsidP="001C7492">
      <w:pPr>
        <w:pStyle w:val="c36"/>
        <w:shd w:val="clear" w:color="auto" w:fill="FFFFFF"/>
        <w:spacing w:before="0" w:beforeAutospacing="0" w:after="0" w:afterAutospacing="0"/>
        <w:jc w:val="both"/>
        <w:rPr>
          <w:rStyle w:val="c22"/>
          <w:b/>
          <w:bCs/>
          <w:color w:val="000000"/>
        </w:rPr>
      </w:pPr>
    </w:p>
    <w:p w:rsidR="001C7492" w:rsidRDefault="001C7492" w:rsidP="001C7492">
      <w:pPr>
        <w:pStyle w:val="c36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22"/>
          <w:b/>
          <w:bCs/>
          <w:color w:val="000000"/>
        </w:rPr>
        <w:t>Магнитные явления</w:t>
      </w:r>
    </w:p>
    <w:p w:rsidR="001C7492" w:rsidRDefault="001C7492" w:rsidP="001C7492">
      <w:pPr>
        <w:pStyle w:val="c10"/>
        <w:shd w:val="clear" w:color="auto" w:fill="FFFFFF"/>
        <w:spacing w:before="0" w:beforeAutospacing="0" w:after="0" w:afterAutospacing="0"/>
        <w:rPr>
          <w:rStyle w:val="c41"/>
          <w:rFonts w:eastAsia="Microsoft Sans Serif"/>
          <w:b/>
          <w:bCs/>
          <w:color w:val="000000"/>
          <w:u w:val="single"/>
        </w:rPr>
      </w:pPr>
    </w:p>
    <w:p w:rsidR="001C7492" w:rsidRPr="00C46464" w:rsidRDefault="001C7492" w:rsidP="001C7492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C46464">
        <w:rPr>
          <w:rStyle w:val="c41"/>
          <w:rFonts w:eastAsia="Microsoft Sans Serif"/>
          <w:b/>
          <w:bCs/>
          <w:color w:val="000000"/>
          <w:u w:val="single"/>
        </w:rPr>
        <w:t>Ученик научится:</w:t>
      </w:r>
    </w:p>
    <w:p w:rsidR="001C7492" w:rsidRDefault="001C7492" w:rsidP="001C7492">
      <w:pPr>
        <w:pStyle w:val="c1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color w:val="000000"/>
        </w:rPr>
        <w:t>распознавать магнитные явления и объяснять на основе имеющихся знаний основные свойства или условия протекания этих явлений: взаимодействие магнитов, электромагнитная индукция, действие магнитного поля на проводник с током и на движущуюся заряженную частицу, действие электрического поля на заряженную частицу.</w:t>
      </w:r>
      <w:proofErr w:type="gramEnd"/>
    </w:p>
    <w:p w:rsidR="001C7492" w:rsidRDefault="001C7492" w:rsidP="001C7492">
      <w:pPr>
        <w:pStyle w:val="c1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 xml:space="preserve">описывать изученные свойства тел и магнитные явления, используя физические величины: скорость электромагнитных волн; при </w:t>
      </w:r>
      <w:proofErr w:type="gramStart"/>
      <w:r>
        <w:rPr>
          <w:color w:val="000000"/>
        </w:rPr>
        <w:t>описании</w:t>
      </w:r>
      <w:proofErr w:type="gramEnd"/>
      <w:r>
        <w:rPr>
          <w:color w:val="000000"/>
        </w:rPr>
        <w:t xml:space="preserve"> верно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 величинами.</w:t>
      </w:r>
    </w:p>
    <w:p w:rsidR="001C7492" w:rsidRDefault="001C7492" w:rsidP="001C7492">
      <w:pPr>
        <w:pStyle w:val="c1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lastRenderedPageBreak/>
        <w:t>анализировать свойства тел, магнитные явления и процессы, используя физические законы; при этом различать словесную формулировку закона и его математическое выражение.</w:t>
      </w:r>
    </w:p>
    <w:p w:rsidR="001C7492" w:rsidRDefault="001C7492" w:rsidP="001C7492">
      <w:pPr>
        <w:pStyle w:val="c1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color w:val="000000"/>
        </w:rPr>
        <w:t>приводить примеры практического использования физических знаний о магнитных явлениях</w:t>
      </w:r>
    </w:p>
    <w:p w:rsidR="001C7492" w:rsidRDefault="001C7492" w:rsidP="001C7492">
      <w:pPr>
        <w:pStyle w:val="c17"/>
        <w:numPr>
          <w:ilvl w:val="0"/>
          <w:numId w:val="18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33"/>
          <w:color w:val="000000"/>
        </w:rPr>
        <w:t>решать задачи, используя физические законы и формулы, связывающие физические величины; на основе анализа условия задачи записывать краткое условие, выделять физические величины, законы и формулы, необходимые для ее решения, проводить расчеты и оценивать реальность полученного значения физической величины</w:t>
      </w:r>
      <w:r>
        <w:rPr>
          <w:rStyle w:val="c1"/>
          <w:color w:val="000000"/>
          <w:sz w:val="28"/>
          <w:szCs w:val="28"/>
        </w:rPr>
        <w:t>.</w:t>
      </w:r>
    </w:p>
    <w:p w:rsidR="001C7492" w:rsidRPr="009A1BA4" w:rsidRDefault="001C7492" w:rsidP="001C7492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b/>
          <w:color w:val="000000"/>
          <w:sz w:val="22"/>
          <w:szCs w:val="22"/>
        </w:rPr>
      </w:pPr>
      <w:r w:rsidRPr="009A1BA4">
        <w:rPr>
          <w:rStyle w:val="c32"/>
          <w:b/>
          <w:iCs/>
          <w:color w:val="000000"/>
          <w:u w:val="single"/>
        </w:rPr>
        <w:t>Ученик  получит возможность научиться:</w:t>
      </w:r>
    </w:p>
    <w:p w:rsidR="001C7492" w:rsidRPr="009A1BA4" w:rsidRDefault="001C7492" w:rsidP="001C7492">
      <w:pPr>
        <w:pStyle w:val="c1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proofErr w:type="gramStart"/>
      <w:r w:rsidRPr="009A1BA4">
        <w:rPr>
          <w:rStyle w:val="c12"/>
          <w:iCs/>
          <w:color w:val="000000"/>
        </w:rPr>
        <w:t>использовать знания о магнитных явлениях в повседневной жизни для обеспечения безопасности при обращении с приборами и техническими устройствами, для сохранения здоровья и соблюдения норм экологического поведения в окружающей среде; приводить примеры влияния электромагнитных излучений на живые организмы;</w:t>
      </w:r>
      <w:proofErr w:type="gramEnd"/>
    </w:p>
    <w:p w:rsidR="001C7492" w:rsidRPr="009A1BA4" w:rsidRDefault="001C7492" w:rsidP="001C7492">
      <w:pPr>
        <w:pStyle w:val="c1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9A1BA4">
        <w:rPr>
          <w:rStyle w:val="c12"/>
          <w:iCs/>
          <w:color w:val="000000"/>
        </w:rPr>
        <w:t>различать границы применимости физических законов, понимать всеобщий характер фундаментальных законов.</w:t>
      </w:r>
    </w:p>
    <w:p w:rsidR="001C7492" w:rsidRPr="009A1BA4" w:rsidRDefault="001C7492" w:rsidP="001C7492">
      <w:pPr>
        <w:pStyle w:val="c17"/>
        <w:numPr>
          <w:ilvl w:val="0"/>
          <w:numId w:val="19"/>
        </w:numPr>
        <w:shd w:val="clear" w:color="auto" w:fill="FFFFFF"/>
        <w:spacing w:before="0" w:beforeAutospacing="0" w:after="0" w:afterAutospacing="0"/>
        <w:ind w:left="0" w:firstLine="710"/>
        <w:jc w:val="both"/>
        <w:rPr>
          <w:rFonts w:ascii="Calibri" w:hAnsi="Calibri" w:cs="Calibri"/>
          <w:color w:val="000000"/>
          <w:sz w:val="22"/>
          <w:szCs w:val="22"/>
        </w:rPr>
      </w:pPr>
      <w:r w:rsidRPr="009A1BA4">
        <w:rPr>
          <w:rStyle w:val="c12"/>
          <w:iCs/>
          <w:color w:val="000000"/>
        </w:rPr>
        <w:t>использовать приемы построения физических моделей, поиска и формулировки доказательств выдвинутых гипотез и теоретических выводов на основе эмпирически установленных фактов;</w:t>
      </w:r>
    </w:p>
    <w:p w:rsidR="001C7492" w:rsidRPr="009A1BA4" w:rsidRDefault="001C7492" w:rsidP="001C7492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A1BA4">
        <w:rPr>
          <w:rStyle w:val="c12"/>
          <w:iCs/>
          <w:color w:val="000000"/>
        </w:rPr>
        <w:t>находить адекватную предложенной задаче физическую модель, разрешать проблему как на основе имеющихся знаний об магнитных явлениях с использованием математического аппарата, так и при помощи метода оценки.</w:t>
      </w:r>
    </w:p>
    <w:p w:rsidR="001C7492" w:rsidRPr="00923746" w:rsidRDefault="001C7492" w:rsidP="001C7492">
      <w:pPr>
        <w:pStyle w:val="c19"/>
        <w:shd w:val="clear" w:color="auto" w:fill="FFFFFF"/>
        <w:spacing w:before="0" w:beforeAutospacing="0" w:after="0" w:afterAutospacing="0"/>
        <w:rPr>
          <w:b/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Квантовые явления.</w:t>
      </w:r>
    </w:p>
    <w:p w:rsidR="001C7492" w:rsidRPr="009A1BA4" w:rsidRDefault="001C7492" w:rsidP="001C74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A1BA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Учащиеся  научатся:</w:t>
      </w:r>
    </w:p>
    <w:p w:rsidR="001C7492" w:rsidRDefault="001C7492" w:rsidP="001C749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 xml:space="preserve">- распознавать квантовые явления и объяснять на основе имеющихся знаний основные свойства или условия протекания этих явлений: естественная и искусственная радиоактивность, α-, β- и </w:t>
      </w:r>
      <w:proofErr w:type="gramStart"/>
      <w:r>
        <w:rPr>
          <w:color w:val="000000"/>
        </w:rPr>
        <w:t>γ-</w:t>
      </w:r>
      <w:proofErr w:type="gramEnd"/>
      <w:r>
        <w:rPr>
          <w:color w:val="000000"/>
        </w:rPr>
        <w:t>излучения, возникновение линейчатого спектра излучения атома;</w:t>
      </w:r>
    </w:p>
    <w:p w:rsidR="001C7492" w:rsidRDefault="001C7492" w:rsidP="001C749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color w:val="000000"/>
        </w:rPr>
        <w:t>- описывать изученные квантовые явления, используя физические величины: массовое число, зарядовое число, период полураспада, энергия фотонов; при описании правильно трактовать физический смысл используемых величин, их обозначения и единицы измерения; находить формулы, связывающие данную физическую величину с другими</w:t>
      </w:r>
      <w:r w:rsidR="00B87FE8">
        <w:rPr>
          <w:color w:val="000000"/>
        </w:rPr>
        <w:t xml:space="preserve"> </w:t>
      </w:r>
      <w:r>
        <w:rPr>
          <w:color w:val="000000"/>
        </w:rPr>
        <w:t xml:space="preserve"> величинами, вычислять значение физической величины;</w:t>
      </w:r>
      <w:proofErr w:type="gramEnd"/>
    </w:p>
    <w:p w:rsidR="001C7492" w:rsidRDefault="001C7492" w:rsidP="001C749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gramStart"/>
      <w:r>
        <w:rPr>
          <w:color w:val="000000"/>
        </w:rPr>
        <w:t>- анализировать квантовые явления, используя физические законы и постулаты: закон сохранения энергии, закон сохранения электрического заряда, закон сохранения массового числа, закономерности излучения и поглощения света атомом, при этом различать словесную формулировку закона и его математическое выражение;</w:t>
      </w:r>
      <w:proofErr w:type="gramEnd"/>
    </w:p>
    <w:p w:rsidR="001C7492" w:rsidRDefault="001C7492" w:rsidP="001C749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- различать основные признаки планетарной модели атома, нуклонной модели атомного ядра;</w:t>
      </w:r>
    </w:p>
    <w:p w:rsidR="001C7492" w:rsidRPr="00923746" w:rsidRDefault="001C7492" w:rsidP="001C7492">
      <w:pPr>
        <w:pStyle w:val="c20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- приводить примеры проявления в природе и практического использования радиоактивности, ядерных и термоядерных реакций, спектрального анализа.</w:t>
      </w:r>
    </w:p>
    <w:p w:rsidR="001C7492" w:rsidRPr="009A1BA4" w:rsidRDefault="001C7492" w:rsidP="001C749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9A1BA4">
        <w:rPr>
          <w:rFonts w:ascii="Times New Roman" w:eastAsia="Times New Roman" w:hAnsi="Times New Roman" w:cs="Times New Roman"/>
          <w:b/>
          <w:color w:val="000000"/>
          <w:sz w:val="24"/>
          <w:szCs w:val="24"/>
          <w:u w:val="single"/>
        </w:rPr>
        <w:t>Учащиеся</w:t>
      </w:r>
      <w:r w:rsidRPr="009A1BA4">
        <w:rPr>
          <w:rFonts w:ascii="Times New Roman" w:eastAsia="Times New Roman" w:hAnsi="Times New Roman" w:cs="Times New Roman"/>
          <w:b/>
          <w:iCs/>
          <w:color w:val="000000"/>
          <w:sz w:val="24"/>
          <w:szCs w:val="24"/>
          <w:u w:val="single"/>
        </w:rPr>
        <w:t xml:space="preserve"> получат возможность научиться:</w:t>
      </w:r>
    </w:p>
    <w:p w:rsidR="001C7492" w:rsidRDefault="001C7492" w:rsidP="001C749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- использовать полученные знания в повседневной жизни при обращении с приборами и техническими устройствами (счетчик ионизирующих частиц, дозиметр), для сохранения здоровья и соблюдения норм экологического поведения в окружающей среде;</w:t>
      </w:r>
    </w:p>
    <w:p w:rsidR="001C7492" w:rsidRDefault="001C7492" w:rsidP="001C749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- соотносить энергию связи атомных ядер с дефектом массы;</w:t>
      </w:r>
    </w:p>
    <w:p w:rsidR="001C7492" w:rsidRDefault="001C7492" w:rsidP="001C749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color w:val="000000"/>
        </w:rPr>
        <w:t>- приводить примеры влияния радиоактивных излучений на живые организмы; понимать принцип действия дозиметра и различать условия его использования;</w:t>
      </w:r>
    </w:p>
    <w:p w:rsidR="001C7492" w:rsidRDefault="001C7492" w:rsidP="001C7492">
      <w:pPr>
        <w:pStyle w:val="c19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lastRenderedPageBreak/>
        <w:t>- понимать экологические проблемы, возникающие при использовании атомных электростанций, и пути решения этих проблем, перспективы использования управляемого термоядерного синтеза.</w:t>
      </w:r>
    </w:p>
    <w:p w:rsidR="00244661" w:rsidRPr="001C7492" w:rsidRDefault="00244661" w:rsidP="001C7492">
      <w:pPr>
        <w:pStyle w:val="c19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</w:p>
    <w:p w:rsidR="00110BF1" w:rsidRDefault="007C6A4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Содержание учебного предмета</w:t>
      </w:r>
    </w:p>
    <w:p w:rsidR="00110BF1" w:rsidRPr="00824C85" w:rsidRDefault="007C6A4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</w:pPr>
      <w:r>
        <w:rPr>
          <w:rFonts w:ascii="Times New Roman" w:eastAsia="Times New Roman" w:hAnsi="Times New Roman" w:cs="Times New Roman"/>
          <w:sz w:val="24"/>
        </w:rPr>
        <w:tab/>
      </w:r>
      <w:r w:rsidRPr="00824C85"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  <w:t xml:space="preserve">Раздел 1. Основы электродинамики (продолжение, 14 часов) </w:t>
      </w:r>
    </w:p>
    <w:p w:rsidR="00110BF1" w:rsidRPr="00824C85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</w:rPr>
      </w:pPr>
      <w:r w:rsidRPr="00824C85">
        <w:rPr>
          <w:rFonts w:ascii="Times New Roman" w:eastAsia="Times New Roman" w:hAnsi="Times New Roman" w:cs="Times New Roman"/>
          <w:color w:val="000000"/>
          <w:spacing w:val="3"/>
          <w:sz w:val="24"/>
        </w:rPr>
        <w:t>Законы постоянного тока (повторение). (3 часа)</w:t>
      </w:r>
    </w:p>
    <w:p w:rsidR="00110BF1" w:rsidRPr="00824C85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 w:rsidRPr="00824C85"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Магнитное поле </w:t>
      </w:r>
      <w:r w:rsidRPr="00824C85">
        <w:rPr>
          <w:rFonts w:ascii="Times New Roman" w:eastAsia="Times New Roman" w:hAnsi="Times New Roman" w:cs="Times New Roman"/>
          <w:color w:val="000000"/>
          <w:spacing w:val="13"/>
          <w:sz w:val="24"/>
        </w:rPr>
        <w:t>(6</w:t>
      </w:r>
      <w:r w:rsidRPr="00824C85"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 часов)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>Электромагнитная индукция (5 часов)</w:t>
      </w:r>
    </w:p>
    <w:p w:rsidR="00946C27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Магнитное поле тока. Индукция магнитного поля. Сила Ампера. Сила Лоренца. Самоиндукция. Индуктивность. Энергия</w:t>
      </w:r>
      <w:r w:rsidR="005F3F4B">
        <w:rPr>
          <w:rFonts w:ascii="Times New Roman" w:eastAsia="Times New Roman" w:hAnsi="Times New Roman" w:cs="Times New Roman"/>
          <w:sz w:val="24"/>
        </w:rPr>
        <w:t xml:space="preserve"> </w:t>
      </w:r>
      <w:r>
        <w:rPr>
          <w:rFonts w:ascii="Times New Roman" w:eastAsia="Times New Roman" w:hAnsi="Times New Roman" w:cs="Times New Roman"/>
          <w:sz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</w:rPr>
        <w:t>магнитного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946C27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поля. Магнитные свойства вещества. Электродвигатель. Закон электромагнитной индукции. Правило Ленца. Индукционный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генератор электрического тока.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Демонстрации: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ab/>
        <w:t>Магнитное взаимодействие токов.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ab/>
        <w:t>Отклонение электронного пучка магнитным полем.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ab/>
        <w:t>Магнитная запись звука.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ab/>
        <w:t>Зависимость ЭДС индукции от скорости изменения магнитного потока.</w:t>
      </w:r>
    </w:p>
    <w:p w:rsidR="00110BF1" w:rsidRDefault="00CC13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Лабораторные работы - 2.</w:t>
      </w:r>
    </w:p>
    <w:p w:rsidR="00110BF1" w:rsidRDefault="007C6A40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 xml:space="preserve">Контрольная работа </w:t>
      </w:r>
      <w:r w:rsidR="00CC1301"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>- 1.</w:t>
      </w:r>
    </w:p>
    <w:p w:rsidR="00110BF1" w:rsidRDefault="00CC13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3"/>
          <w:sz w:val="24"/>
        </w:rPr>
      </w:pPr>
      <w:r>
        <w:rPr>
          <w:rFonts w:ascii="Times New Roman" w:eastAsia="Times New Roman" w:hAnsi="Times New Roman" w:cs="Times New Roman"/>
          <w:b/>
          <w:color w:val="000000"/>
          <w:spacing w:val="3"/>
          <w:sz w:val="24"/>
          <w:shd w:val="clear" w:color="auto" w:fill="FFFFFF"/>
        </w:rPr>
        <w:t>Раздел 2. Колебания и волны (1</w:t>
      </w:r>
      <w:r w:rsidR="009A1BA4">
        <w:rPr>
          <w:rFonts w:ascii="Times New Roman" w:eastAsia="Times New Roman" w:hAnsi="Times New Roman" w:cs="Times New Roman"/>
          <w:b/>
          <w:color w:val="000000"/>
          <w:spacing w:val="3"/>
          <w:sz w:val="24"/>
          <w:shd w:val="clear" w:color="auto" w:fill="FFFFFF"/>
        </w:rPr>
        <w:t>5</w:t>
      </w:r>
      <w:r w:rsidR="007C6A40">
        <w:rPr>
          <w:rFonts w:ascii="Times New Roman" w:eastAsia="Times New Roman" w:hAnsi="Times New Roman" w:cs="Times New Roman"/>
          <w:b/>
          <w:color w:val="000000"/>
          <w:spacing w:val="3"/>
          <w:sz w:val="24"/>
          <w:shd w:val="clear" w:color="auto" w:fill="FFFFFF"/>
        </w:rPr>
        <w:t xml:space="preserve"> часов)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>Механические колебания (3 часа)</w:t>
      </w:r>
    </w:p>
    <w:p w:rsidR="00110BF1" w:rsidRPr="00CC130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</w:rPr>
      </w:pPr>
      <w:r w:rsidRPr="00CC1301"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Электромагнитные колебания </w:t>
      </w:r>
      <w:r w:rsidRPr="00CC1301">
        <w:rPr>
          <w:rFonts w:ascii="Times New Roman" w:eastAsia="Times New Roman" w:hAnsi="Times New Roman" w:cs="Times New Roman"/>
          <w:color w:val="000000"/>
          <w:spacing w:val="13"/>
          <w:sz w:val="24"/>
        </w:rPr>
        <w:t>(5</w:t>
      </w:r>
      <w:r w:rsidRPr="00CC1301"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 часов)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Механические волны (2 часа)</w:t>
      </w:r>
    </w:p>
    <w:p w:rsidR="00110BF1" w:rsidRDefault="00CC130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Электромагнитные волны (5 часов</w:t>
      </w:r>
      <w:r w:rsidR="007C6A40">
        <w:rPr>
          <w:rFonts w:ascii="Times New Roman" w:eastAsia="Times New Roman" w:hAnsi="Times New Roman" w:cs="Times New Roman"/>
          <w:sz w:val="24"/>
        </w:rPr>
        <w:t>)</w:t>
      </w:r>
    </w:p>
    <w:p w:rsidR="00EF7173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Колебательный контур. Свободные и вынужденные электромагнитные колебания. Гармонические электромагнитные колебания.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Электрический резонанс. Производство, передача и потребление электрической энергии.</w:t>
      </w:r>
    </w:p>
    <w:p w:rsidR="00EF7173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Электромагнитное поле. Электромагнитные волны. Скорость электромагнитных волн.  Свойства электромагнитных волн.  Принципы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радиосвязи и телевидения.</w:t>
      </w:r>
    </w:p>
    <w:p w:rsidR="003D1747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proofErr w:type="gramStart"/>
      <w:r>
        <w:rPr>
          <w:rFonts w:ascii="Times New Roman" w:eastAsia="Times New Roman" w:hAnsi="Times New Roman" w:cs="Times New Roman"/>
          <w:sz w:val="24"/>
        </w:rPr>
        <w:t>Лабораторные</w:t>
      </w:r>
      <w:proofErr w:type="gramEnd"/>
      <w:r>
        <w:rPr>
          <w:rFonts w:ascii="Times New Roman" w:eastAsia="Times New Roman" w:hAnsi="Times New Roman" w:cs="Times New Roman"/>
          <w:sz w:val="24"/>
        </w:rPr>
        <w:t xml:space="preserve"> работа </w:t>
      </w:r>
      <w:r w:rsidR="003D1747">
        <w:rPr>
          <w:rFonts w:ascii="Times New Roman" w:eastAsia="Times New Roman" w:hAnsi="Times New Roman" w:cs="Times New Roman"/>
          <w:sz w:val="24"/>
        </w:rPr>
        <w:t>- 1.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>Контрольная работа</w:t>
      </w:r>
      <w:r w:rsidR="003D1747"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 xml:space="preserve"> - 1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hd w:val="clear" w:color="auto" w:fill="FFFFFF"/>
        </w:rPr>
        <w:t>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3D1747"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  <w:t>Раздел</w:t>
      </w:r>
      <w:r w:rsidR="003D1747" w:rsidRPr="003D1747">
        <w:rPr>
          <w:rFonts w:ascii="Times New Roman" w:eastAsia="Times New Roman" w:hAnsi="Times New Roman" w:cs="Times New Roman"/>
          <w:b/>
          <w:sz w:val="24"/>
        </w:rPr>
        <w:t xml:space="preserve"> 3</w:t>
      </w:r>
      <w:r w:rsidR="009A1BA4">
        <w:rPr>
          <w:rFonts w:ascii="Times New Roman" w:eastAsia="Times New Roman" w:hAnsi="Times New Roman" w:cs="Times New Roman"/>
          <w:b/>
          <w:sz w:val="24"/>
        </w:rPr>
        <w:t>.  Оптика (19</w:t>
      </w:r>
      <w:r>
        <w:rPr>
          <w:rFonts w:ascii="Times New Roman" w:eastAsia="Times New Roman" w:hAnsi="Times New Roman" w:cs="Times New Roman"/>
          <w:b/>
          <w:sz w:val="24"/>
        </w:rPr>
        <w:t xml:space="preserve"> часов)</w:t>
      </w:r>
    </w:p>
    <w:p w:rsidR="00110BF1" w:rsidRDefault="00777B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Световые волны (</w:t>
      </w:r>
      <w:r w:rsidRPr="00777BC0">
        <w:rPr>
          <w:rFonts w:ascii="Times New Roman" w:eastAsia="Times New Roman" w:hAnsi="Times New Roman" w:cs="Times New Roman"/>
          <w:sz w:val="24"/>
        </w:rPr>
        <w:t>1</w:t>
      </w:r>
      <w:r w:rsidR="009A1BA4">
        <w:rPr>
          <w:rFonts w:ascii="Times New Roman" w:eastAsia="Times New Roman" w:hAnsi="Times New Roman" w:cs="Times New Roman"/>
          <w:sz w:val="24"/>
        </w:rPr>
        <w:t xml:space="preserve">2 </w:t>
      </w:r>
      <w:r w:rsidR="007C6A40">
        <w:rPr>
          <w:rFonts w:ascii="Times New Roman" w:eastAsia="Times New Roman" w:hAnsi="Times New Roman" w:cs="Times New Roman"/>
          <w:sz w:val="24"/>
        </w:rPr>
        <w:t>часов)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Эл</w:t>
      </w:r>
      <w:r w:rsidR="00777BC0">
        <w:rPr>
          <w:rFonts w:ascii="Times New Roman" w:eastAsia="Times New Roman" w:hAnsi="Times New Roman" w:cs="Times New Roman"/>
          <w:sz w:val="24"/>
        </w:rPr>
        <w:t>ементы теории относительности (</w:t>
      </w:r>
      <w:r w:rsidR="003D1747">
        <w:rPr>
          <w:rFonts w:ascii="Times New Roman" w:eastAsia="Times New Roman" w:hAnsi="Times New Roman" w:cs="Times New Roman"/>
          <w:sz w:val="24"/>
        </w:rPr>
        <w:t>3</w:t>
      </w:r>
      <w:r>
        <w:rPr>
          <w:rFonts w:ascii="Times New Roman" w:eastAsia="Times New Roman" w:hAnsi="Times New Roman" w:cs="Times New Roman"/>
          <w:sz w:val="24"/>
        </w:rPr>
        <w:t xml:space="preserve"> часа)</w:t>
      </w:r>
    </w:p>
    <w:p w:rsidR="00110BF1" w:rsidRDefault="003D1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Излучения и спектры (</w:t>
      </w:r>
      <w:r w:rsidR="009A1BA4">
        <w:rPr>
          <w:rFonts w:ascii="Times New Roman" w:eastAsia="Times New Roman" w:hAnsi="Times New Roman" w:cs="Times New Roman"/>
          <w:sz w:val="24"/>
        </w:rPr>
        <w:t>4</w:t>
      </w:r>
      <w:r w:rsidR="007C6A40">
        <w:rPr>
          <w:rFonts w:ascii="Times New Roman" w:eastAsia="Times New Roman" w:hAnsi="Times New Roman" w:cs="Times New Roman"/>
          <w:sz w:val="24"/>
        </w:rPr>
        <w:t xml:space="preserve"> часа)</w:t>
      </w:r>
    </w:p>
    <w:p w:rsidR="00EF7173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lastRenderedPageBreak/>
        <w:t xml:space="preserve">Скорость света. Законы отражения и преломления света. Интерференция света. Дифракция света. Дифракционная решетка. </w:t>
      </w:r>
      <w:r w:rsidR="00EF7173">
        <w:rPr>
          <w:rFonts w:ascii="Times New Roman" w:eastAsia="Times New Roman" w:hAnsi="Times New Roman" w:cs="Times New Roman"/>
          <w:sz w:val="24"/>
        </w:rPr>
        <w:t xml:space="preserve">  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Поляризация света. Дисперсия света. Линзы. Формула тонкой линзы. Оптические приборы.</w:t>
      </w:r>
    </w:p>
    <w:p w:rsidR="00EF7173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Постулаты специальной теории относительности. Полная энергия. Энергия покоя. Релятивистский импульс. Дефект масс и энергия </w:t>
      </w:r>
      <w:r w:rsidR="00EF7173">
        <w:rPr>
          <w:rFonts w:ascii="Times New Roman" w:eastAsia="Times New Roman" w:hAnsi="Times New Roman" w:cs="Times New Roman"/>
          <w:sz w:val="24"/>
        </w:rPr>
        <w:t xml:space="preserve">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связи.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Демонстрации: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ab/>
        <w:t>Свободные электромагнитные колебания.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ab/>
        <w:t>Осциллограмма переменного тока.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ab/>
        <w:t>Генератор переменного тока.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ab/>
        <w:t>Излучение и прием электромагнитных волн.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5.</w:t>
      </w:r>
      <w:r>
        <w:rPr>
          <w:rFonts w:ascii="Times New Roman" w:eastAsia="Times New Roman" w:hAnsi="Times New Roman" w:cs="Times New Roman"/>
          <w:sz w:val="24"/>
        </w:rPr>
        <w:tab/>
        <w:t>Отражение  и преломление  электромагнитных волн.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6.</w:t>
      </w:r>
      <w:r>
        <w:rPr>
          <w:rFonts w:ascii="Times New Roman" w:eastAsia="Times New Roman" w:hAnsi="Times New Roman" w:cs="Times New Roman"/>
          <w:sz w:val="24"/>
        </w:rPr>
        <w:tab/>
        <w:t>Интерференция света.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7.</w:t>
      </w:r>
      <w:r>
        <w:rPr>
          <w:rFonts w:ascii="Times New Roman" w:eastAsia="Times New Roman" w:hAnsi="Times New Roman" w:cs="Times New Roman"/>
          <w:sz w:val="24"/>
        </w:rPr>
        <w:tab/>
        <w:t>Дифракция света.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8.</w:t>
      </w:r>
      <w:r>
        <w:rPr>
          <w:rFonts w:ascii="Times New Roman" w:eastAsia="Times New Roman" w:hAnsi="Times New Roman" w:cs="Times New Roman"/>
          <w:sz w:val="24"/>
        </w:rPr>
        <w:tab/>
        <w:t>Получение спектра с помощью призмы.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9.</w:t>
      </w:r>
      <w:r>
        <w:rPr>
          <w:rFonts w:ascii="Times New Roman" w:eastAsia="Times New Roman" w:hAnsi="Times New Roman" w:cs="Times New Roman"/>
          <w:sz w:val="24"/>
        </w:rPr>
        <w:tab/>
        <w:t>Получение спектра с помощью дифракционной решетки.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10.</w:t>
      </w:r>
      <w:r>
        <w:rPr>
          <w:rFonts w:ascii="Times New Roman" w:eastAsia="Times New Roman" w:hAnsi="Times New Roman" w:cs="Times New Roman"/>
          <w:sz w:val="24"/>
        </w:rPr>
        <w:tab/>
        <w:t>Поляризация света.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11.</w:t>
      </w:r>
      <w:r>
        <w:rPr>
          <w:rFonts w:ascii="Times New Roman" w:eastAsia="Times New Roman" w:hAnsi="Times New Roman" w:cs="Times New Roman"/>
          <w:sz w:val="24"/>
        </w:rPr>
        <w:tab/>
        <w:t>Прямолинейное распространение, отражение и преломление света.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12.</w:t>
      </w:r>
      <w:r>
        <w:rPr>
          <w:rFonts w:ascii="Times New Roman" w:eastAsia="Times New Roman" w:hAnsi="Times New Roman" w:cs="Times New Roman"/>
          <w:sz w:val="24"/>
        </w:rPr>
        <w:tab/>
        <w:t>Оптические приборы.</w:t>
      </w:r>
    </w:p>
    <w:p w:rsidR="003D1747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Лабораторные работы</w:t>
      </w:r>
      <w:r w:rsidR="003D1747">
        <w:rPr>
          <w:rFonts w:ascii="Times New Roman" w:eastAsia="Times New Roman" w:hAnsi="Times New Roman" w:cs="Times New Roman"/>
          <w:sz w:val="24"/>
        </w:rPr>
        <w:t xml:space="preserve"> - 2.</w:t>
      </w:r>
    </w:p>
    <w:p w:rsidR="00110BF1" w:rsidRPr="003D1747" w:rsidRDefault="003D174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</w:rPr>
      </w:pPr>
      <w:r>
        <w:rPr>
          <w:rFonts w:ascii="Times New Roman" w:eastAsia="Times New Roman" w:hAnsi="Times New Roman" w:cs="Times New Roman"/>
          <w:color w:val="000000"/>
          <w:spacing w:val="3"/>
          <w:sz w:val="24"/>
        </w:rPr>
        <w:t>Контрольная работа - 1.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3D1747"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  <w:t>Раздел</w:t>
      </w:r>
      <w:r w:rsidR="007575C8">
        <w:rPr>
          <w:rFonts w:ascii="Times New Roman" w:eastAsia="Times New Roman" w:hAnsi="Times New Roman" w:cs="Times New Roman"/>
          <w:b/>
          <w:sz w:val="24"/>
        </w:rPr>
        <w:t xml:space="preserve"> 4.  Квантовая физика (1</w:t>
      </w:r>
      <w:r w:rsidR="009A1BA4">
        <w:rPr>
          <w:rFonts w:ascii="Times New Roman" w:eastAsia="Times New Roman" w:hAnsi="Times New Roman" w:cs="Times New Roman"/>
          <w:b/>
          <w:sz w:val="24"/>
        </w:rPr>
        <w:t>7</w:t>
      </w:r>
      <w:r>
        <w:rPr>
          <w:rFonts w:ascii="Times New Roman" w:eastAsia="Times New Roman" w:hAnsi="Times New Roman" w:cs="Times New Roman"/>
          <w:b/>
          <w:sz w:val="24"/>
        </w:rPr>
        <w:t>часов)</w:t>
      </w:r>
    </w:p>
    <w:p w:rsidR="00110BF1" w:rsidRDefault="007575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Световые кванты (6</w:t>
      </w:r>
      <w:r w:rsidR="007C6A40">
        <w:rPr>
          <w:rFonts w:ascii="Times New Roman" w:eastAsia="Times New Roman" w:hAnsi="Times New Roman" w:cs="Times New Roman"/>
          <w:sz w:val="24"/>
        </w:rPr>
        <w:t xml:space="preserve"> часов)</w:t>
      </w:r>
    </w:p>
    <w:p w:rsidR="00110BF1" w:rsidRDefault="002B1CF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Атомная физика (1</w:t>
      </w:r>
      <w:r w:rsidR="009A1BA4">
        <w:rPr>
          <w:rFonts w:ascii="Times New Roman" w:eastAsia="Times New Roman" w:hAnsi="Times New Roman" w:cs="Times New Roman"/>
          <w:sz w:val="24"/>
        </w:rPr>
        <w:t>1</w:t>
      </w:r>
      <w:r w:rsidR="007C6A40">
        <w:rPr>
          <w:rFonts w:ascii="Times New Roman" w:eastAsia="Times New Roman" w:hAnsi="Times New Roman" w:cs="Times New Roman"/>
          <w:sz w:val="24"/>
        </w:rPr>
        <w:t xml:space="preserve"> часов)</w:t>
      </w:r>
    </w:p>
    <w:p w:rsidR="00EF7173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Гипотеза Планка о квантах. Фотоэлектрический эффект. Законы фотоэффекта. Уравнение Эйнштейна для фотоэффекта. Фотон. </w:t>
      </w:r>
      <w:r w:rsidR="00EF7173">
        <w:rPr>
          <w:rFonts w:ascii="Times New Roman" w:eastAsia="Times New Roman" w:hAnsi="Times New Roman" w:cs="Times New Roman"/>
          <w:sz w:val="24"/>
        </w:rPr>
        <w:t xml:space="preserve">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Давление света. Корпускулярно-волновой дуализм.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Модели строения атома. Опыты Резерфорда. Объяснение линейчатого спектра водорода на основе квантовых постулатов Бора.</w:t>
      </w:r>
    </w:p>
    <w:p w:rsidR="00EF7173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 xml:space="preserve">Состав и строение атомного ядра. Свойства ядерных сил. Энергия связи атомных ядер. Виды радиоактивных превращений атомных </w:t>
      </w:r>
      <w:r w:rsidR="00EF7173">
        <w:rPr>
          <w:rFonts w:ascii="Times New Roman" w:eastAsia="Times New Roman" w:hAnsi="Times New Roman" w:cs="Times New Roman"/>
          <w:sz w:val="24"/>
        </w:rPr>
        <w:t xml:space="preserve"> 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ядер. Закон радиоактивного распада. Свойства ионизирующих ядерных излучений. Доза излучения.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Ядерные реакции. Цепная реакция деления ядер. Ядерная энергетика. Термоядерный синтез.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Элементарные частицы. Фундаментальные взаимодействия.</w:t>
      </w:r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Демонстрации: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1.</w:t>
      </w:r>
      <w:r>
        <w:rPr>
          <w:rFonts w:ascii="Times New Roman" w:eastAsia="Times New Roman" w:hAnsi="Times New Roman" w:cs="Times New Roman"/>
          <w:sz w:val="24"/>
        </w:rPr>
        <w:tab/>
        <w:t>Фотоэффект.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2.</w:t>
      </w:r>
      <w:r>
        <w:rPr>
          <w:rFonts w:ascii="Times New Roman" w:eastAsia="Times New Roman" w:hAnsi="Times New Roman" w:cs="Times New Roman"/>
          <w:sz w:val="24"/>
        </w:rPr>
        <w:tab/>
        <w:t>Линейчатые спектры излучения.</w:t>
      </w:r>
    </w:p>
    <w:p w:rsidR="00110BF1" w:rsidRDefault="007C6A40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Times New Roman" w:eastAsia="Times New Roman" w:hAnsi="Times New Roman" w:cs="Times New Roman"/>
          <w:sz w:val="24"/>
        </w:rPr>
        <w:tab/>
        <w:t>Лазер.</w:t>
      </w:r>
    </w:p>
    <w:p w:rsidR="00110BF1" w:rsidRDefault="007C6A40" w:rsidP="007575C8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</w:rPr>
        <w:t>4.</w:t>
      </w:r>
      <w:r>
        <w:rPr>
          <w:rFonts w:ascii="Times New Roman" w:eastAsia="Times New Roman" w:hAnsi="Times New Roman" w:cs="Times New Roman"/>
          <w:sz w:val="24"/>
        </w:rPr>
        <w:tab/>
        <w:t>Счетчик ионизирующих излучений</w:t>
      </w:r>
      <w:proofErr w:type="gramStart"/>
      <w:r>
        <w:rPr>
          <w:rFonts w:ascii="Times New Roman" w:eastAsia="Times New Roman" w:hAnsi="Times New Roman" w:cs="Times New Roman"/>
          <w:sz w:val="24"/>
        </w:rPr>
        <w:t>..</w:t>
      </w:r>
      <w:proofErr w:type="gramEnd"/>
    </w:p>
    <w:p w:rsidR="00110BF1" w:rsidRDefault="007C6A4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</w:rPr>
      </w:pPr>
      <w:r w:rsidRPr="003D1747">
        <w:rPr>
          <w:rFonts w:ascii="Times New Roman" w:eastAsia="Times New Roman" w:hAnsi="Times New Roman" w:cs="Times New Roman"/>
          <w:color w:val="000000"/>
          <w:spacing w:val="3"/>
          <w:sz w:val="24"/>
        </w:rPr>
        <w:lastRenderedPageBreak/>
        <w:t xml:space="preserve">Контрольная работа </w:t>
      </w:r>
      <w:r w:rsidR="007575C8">
        <w:rPr>
          <w:rFonts w:ascii="Times New Roman" w:eastAsia="Times New Roman" w:hAnsi="Times New Roman" w:cs="Times New Roman"/>
          <w:color w:val="000000"/>
          <w:spacing w:val="3"/>
          <w:sz w:val="24"/>
        </w:rPr>
        <w:t xml:space="preserve"> -2</w:t>
      </w:r>
      <w:r w:rsidR="003D1747" w:rsidRPr="003D1747">
        <w:rPr>
          <w:rFonts w:ascii="Times New Roman" w:eastAsia="Times New Roman" w:hAnsi="Times New Roman" w:cs="Times New Roman"/>
          <w:color w:val="000000"/>
          <w:spacing w:val="3"/>
          <w:sz w:val="24"/>
        </w:rPr>
        <w:t>.</w:t>
      </w:r>
    </w:p>
    <w:p w:rsidR="0082482B" w:rsidRPr="00D5766A" w:rsidRDefault="0082482B" w:rsidP="00824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  <w:r w:rsidRPr="003D1747">
        <w:rPr>
          <w:rFonts w:ascii="Times New Roman" w:eastAsia="Times New Roman" w:hAnsi="Times New Roman" w:cs="Times New Roman"/>
          <w:b/>
          <w:color w:val="000000"/>
          <w:spacing w:val="3"/>
          <w:sz w:val="24"/>
        </w:rPr>
        <w:t>Раздел</w:t>
      </w:r>
      <w:r w:rsidRPr="003D1747">
        <w:rPr>
          <w:rFonts w:ascii="Times New Roman" w:eastAsia="Times New Roman" w:hAnsi="Times New Roman" w:cs="Times New Roman"/>
          <w:b/>
          <w:sz w:val="24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</w:rPr>
        <w:t>5.</w:t>
      </w:r>
      <w:r w:rsidRPr="0082482B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7575C8">
        <w:rPr>
          <w:rFonts w:ascii="Times New Roman" w:eastAsia="Times New Roman" w:hAnsi="Times New Roman" w:cs="Times New Roman"/>
          <w:b/>
          <w:sz w:val="24"/>
        </w:rPr>
        <w:t>Итоговое повторение (</w:t>
      </w:r>
      <w:r w:rsidR="009A1BA4">
        <w:rPr>
          <w:rFonts w:ascii="Times New Roman" w:eastAsia="Times New Roman" w:hAnsi="Times New Roman" w:cs="Times New Roman"/>
          <w:b/>
          <w:sz w:val="24"/>
        </w:rPr>
        <w:t>3</w:t>
      </w:r>
      <w:r w:rsidR="007575C8">
        <w:rPr>
          <w:rFonts w:ascii="Times New Roman" w:eastAsia="Times New Roman" w:hAnsi="Times New Roman" w:cs="Times New Roman"/>
          <w:b/>
          <w:sz w:val="24"/>
        </w:rPr>
        <w:t xml:space="preserve"> </w:t>
      </w:r>
      <w:r w:rsidR="00201D4C">
        <w:rPr>
          <w:rFonts w:ascii="Times New Roman" w:eastAsia="Times New Roman" w:hAnsi="Times New Roman" w:cs="Times New Roman"/>
          <w:b/>
          <w:sz w:val="24"/>
        </w:rPr>
        <w:t>часов</w:t>
      </w:r>
      <w:r w:rsidRPr="00D5766A">
        <w:rPr>
          <w:rFonts w:ascii="Times New Roman" w:eastAsia="Times New Roman" w:hAnsi="Times New Roman" w:cs="Times New Roman"/>
          <w:b/>
          <w:sz w:val="24"/>
        </w:rPr>
        <w:t>).</w:t>
      </w:r>
    </w:p>
    <w:p w:rsidR="0082482B" w:rsidRDefault="0082482B" w:rsidP="0082482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A47D9" w:rsidRDefault="003A47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7540A" w:rsidRDefault="00D75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7540A" w:rsidRDefault="00D75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7540A" w:rsidRDefault="00D75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D7540A" w:rsidRDefault="00D754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</w:rPr>
      </w:pPr>
    </w:p>
    <w:p w:rsidR="003A47D9" w:rsidRDefault="003A47D9" w:rsidP="001E0349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p w:rsidR="00110BF1" w:rsidRDefault="007C6A4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</w:rPr>
      </w:pPr>
      <w:r>
        <w:rPr>
          <w:rFonts w:ascii="Times New Roman" w:eastAsia="Times New Roman" w:hAnsi="Times New Roman" w:cs="Times New Roman"/>
          <w:b/>
          <w:sz w:val="24"/>
        </w:rPr>
        <w:t>Тематический план</w:t>
      </w:r>
    </w:p>
    <w:p w:rsidR="00110BF1" w:rsidRDefault="00110BF1">
      <w:pPr>
        <w:spacing w:after="0" w:line="240" w:lineRule="auto"/>
        <w:rPr>
          <w:rFonts w:ascii="Times New Roman" w:eastAsia="Times New Roman" w:hAnsi="Times New Roman" w:cs="Times New Roman"/>
          <w:b/>
          <w:sz w:val="24"/>
        </w:rPr>
      </w:pPr>
    </w:p>
    <w:tbl>
      <w:tblPr>
        <w:tblW w:w="0" w:type="auto"/>
        <w:jc w:val="center"/>
        <w:tblInd w:w="98" w:type="dxa"/>
        <w:tblCellMar>
          <w:left w:w="10" w:type="dxa"/>
          <w:right w:w="10" w:type="dxa"/>
        </w:tblCellMar>
        <w:tblLook w:val="0000"/>
      </w:tblPr>
      <w:tblGrid>
        <w:gridCol w:w="571"/>
        <w:gridCol w:w="4684"/>
        <w:gridCol w:w="1559"/>
        <w:gridCol w:w="1714"/>
        <w:gridCol w:w="1930"/>
      </w:tblGrid>
      <w:tr w:rsidR="00110BF1" w:rsidRPr="00257985" w:rsidTr="00257985">
        <w:trPr>
          <w:trHeight w:val="224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Учебные часы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Контрольные работы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 w:rsidP="004A534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</w:rPr>
              <w:t xml:space="preserve"> Основы электродинамики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211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BB7D83"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>Законы постоянного тока (повторение)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C6A40"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Магнитное поле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A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10BF1" w:rsidRPr="00257985" w:rsidTr="00257985">
        <w:trPr>
          <w:trHeight w:val="74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  <w:r w:rsidR="007C6A40"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</w:rPr>
              <w:t xml:space="preserve">Электромагнитная индукция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833AE3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A534D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color w:val="000000"/>
                <w:spacing w:val="3"/>
                <w:sz w:val="24"/>
                <w:szCs w:val="24"/>
                <w:shd w:val="clear" w:color="auto" w:fill="FFFFFF"/>
              </w:rPr>
              <w:t xml:space="preserve">Колебания и волны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C058BA"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  <w:shd w:val="clear" w:color="auto" w:fill="FFFFFF"/>
              </w:rPr>
              <w:t xml:space="preserve">Механические колебания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color w:val="000000"/>
                <w:spacing w:val="3"/>
                <w:sz w:val="24"/>
                <w:szCs w:val="24"/>
              </w:rPr>
              <w:t xml:space="preserve">Электромагнитные колебания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2.3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Механические волны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2.4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Электромагнитные волны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Оптика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354A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Световые волны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833AE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54A6D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3.2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Элементы теории относительности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3.3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Излучения и спектры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354A6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Квантовая физика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  <w:r w:rsidR="00354A6D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7575C8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4.1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Световые кванты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36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F56A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>4.2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Атомная физика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43632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  <w:r w:rsidR="00354A6D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575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7575C8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4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BB7D83" w:rsidP="009C45B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 w:rsidP="004F56A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4F56A1"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Итоговое повторение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354A6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7575C8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10BF1" w:rsidRPr="00257985" w:rsidTr="00257985">
        <w:trPr>
          <w:trHeight w:val="70"/>
          <w:jc w:val="center"/>
        </w:trPr>
        <w:tc>
          <w:tcPr>
            <w:tcW w:w="5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110BF1" w:rsidP="009C45B0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6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257985" w:rsidRDefault="007C6A4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6</w:t>
            </w:r>
            <w:r w:rsidR="00420DD3" w:rsidRPr="0025798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</w:p>
        </w:tc>
        <w:tc>
          <w:tcPr>
            <w:tcW w:w="14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7575C8" w:rsidRDefault="007575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110BF1" w:rsidRPr="007575C8" w:rsidRDefault="007575C8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</w:tbl>
    <w:p w:rsidR="00110BF1" w:rsidRDefault="00110BF1">
      <w:pPr>
        <w:spacing w:line="240" w:lineRule="auto"/>
        <w:rPr>
          <w:rFonts w:ascii="Times New Roman" w:eastAsia="Times New Roman" w:hAnsi="Times New Roman" w:cs="Times New Roman"/>
          <w:sz w:val="24"/>
        </w:rPr>
      </w:pPr>
    </w:p>
    <w:p w:rsidR="00110BF1" w:rsidRDefault="00110BF1">
      <w:pPr>
        <w:spacing w:line="240" w:lineRule="auto"/>
        <w:ind w:firstLine="709"/>
        <w:jc w:val="center"/>
        <w:rPr>
          <w:rFonts w:ascii="Times New Roman" w:eastAsia="Times New Roman" w:hAnsi="Times New Roman" w:cs="Times New Roman"/>
          <w:sz w:val="24"/>
        </w:rPr>
      </w:pPr>
    </w:p>
    <w:p w:rsidR="007E6D95" w:rsidRPr="00824C85" w:rsidRDefault="007E6D95" w:rsidP="00D7540A">
      <w:pPr>
        <w:rPr>
          <w:rFonts w:ascii="Times New Roman" w:eastAsia="Times New Roman" w:hAnsi="Times New Roman" w:cs="Times New Roman"/>
          <w:b/>
          <w:sz w:val="24"/>
        </w:rPr>
        <w:sectPr w:rsidR="007E6D95" w:rsidRPr="00824C85" w:rsidSect="00EC4D8F">
          <w:footerReference w:type="default" r:id="rId9"/>
          <w:pgSz w:w="16838" w:h="11906" w:orient="landscape"/>
          <w:pgMar w:top="1134" w:right="567" w:bottom="567" w:left="567" w:header="709" w:footer="709" w:gutter="0"/>
          <w:cols w:space="708"/>
          <w:titlePg/>
          <w:docGrid w:linePitch="360"/>
        </w:sectPr>
      </w:pPr>
    </w:p>
    <w:p w:rsidR="007E6D95" w:rsidRPr="00D5766A" w:rsidRDefault="007E6D95" w:rsidP="00D7540A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5766A">
        <w:rPr>
          <w:rFonts w:ascii="Times New Roman" w:hAnsi="Times New Roman" w:cs="Times New Roman"/>
          <w:b/>
          <w:sz w:val="24"/>
          <w:szCs w:val="24"/>
        </w:rPr>
        <w:lastRenderedPageBreak/>
        <w:t>Календарно-тематическое планирование</w:t>
      </w:r>
      <w:r w:rsidRPr="00D5766A">
        <w:rPr>
          <w:rFonts w:ascii="Times New Roman" w:hAnsi="Times New Roman" w:cs="Times New Roman"/>
          <w:b/>
          <w:sz w:val="24"/>
          <w:szCs w:val="24"/>
          <w:lang w:val="en-US"/>
        </w:rPr>
        <w:t xml:space="preserve"> 11</w:t>
      </w:r>
      <w:r w:rsidRPr="00D5766A">
        <w:rPr>
          <w:rFonts w:ascii="Times New Roman" w:hAnsi="Times New Roman" w:cs="Times New Roman"/>
          <w:b/>
          <w:sz w:val="24"/>
          <w:szCs w:val="24"/>
        </w:rPr>
        <w:t xml:space="preserve"> класс</w:t>
      </w:r>
    </w:p>
    <w:p w:rsidR="007E6D95" w:rsidRPr="00D5766A" w:rsidRDefault="007E6D95" w:rsidP="007E6D9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pPr w:leftFromText="180" w:rightFromText="180" w:vertAnchor="text" w:tblpX="108" w:tblpY="1"/>
        <w:tblOverlap w:val="never"/>
        <w:tblW w:w="14709" w:type="dxa"/>
        <w:tblLayout w:type="fixed"/>
        <w:tblLook w:val="04A0"/>
      </w:tblPr>
      <w:tblGrid>
        <w:gridCol w:w="817"/>
        <w:gridCol w:w="817"/>
        <w:gridCol w:w="1134"/>
        <w:gridCol w:w="992"/>
        <w:gridCol w:w="6696"/>
        <w:gridCol w:w="2693"/>
        <w:gridCol w:w="142"/>
        <w:gridCol w:w="1418"/>
      </w:tblGrid>
      <w:tr w:rsidR="00730465" w:rsidTr="00D7540A">
        <w:tc>
          <w:tcPr>
            <w:tcW w:w="1634" w:type="dxa"/>
            <w:gridSpan w:val="2"/>
            <w:tcBorders>
              <w:bottom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proofErr w:type="gramStart"/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EF717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/</w:t>
            </w:r>
            <w:proofErr w:type="spellStart"/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126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6696" w:type="dxa"/>
            <w:vMerge w:val="restart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Название разделов, </w:t>
            </w:r>
          </w:p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темы уроков</w:t>
            </w:r>
          </w:p>
        </w:tc>
        <w:tc>
          <w:tcPr>
            <w:tcW w:w="2693" w:type="dxa"/>
            <w:vMerge w:val="restart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Практическая часть</w:t>
            </w:r>
          </w:p>
        </w:tc>
        <w:tc>
          <w:tcPr>
            <w:tcW w:w="1560" w:type="dxa"/>
            <w:gridSpan w:val="2"/>
            <w:vMerge w:val="restart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Примечание</w:t>
            </w:r>
          </w:p>
        </w:tc>
      </w:tr>
      <w:tr w:rsidR="00730465" w:rsidTr="00D7540A">
        <w:tc>
          <w:tcPr>
            <w:tcW w:w="817" w:type="dxa"/>
            <w:tcBorders>
              <w:top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817" w:type="dxa"/>
            <w:tcBorders>
              <w:top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1134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план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факт</w:t>
            </w:r>
          </w:p>
        </w:tc>
        <w:tc>
          <w:tcPr>
            <w:tcW w:w="6696" w:type="dxa"/>
            <w:vMerge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93" w:type="dxa"/>
            <w:vMerge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  <w:vMerge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1.  Электродинамика (продолжение). 14 часов</w:t>
            </w:r>
          </w:p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1.1. Законы постоянного тока (повторение). 3 часа</w:t>
            </w: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Электрический ток. Сила тока. Закон Ома для участка цепи. Сопротивление. Инструктаж по ТБ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F26BF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516E3D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Электрический ток в металлах, полупроводниках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Э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лектрический ток в вакууме, газах, жидкостях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1.2.  Магнитное поле. 6 часов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F26BF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Магнитное поле. Индукция магнитного поля 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25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57985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Сила Ампера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F26BF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«Наблюдение действия магн</w:t>
            </w:r>
            <w:bookmarkStart w:id="1" w:name="_GoBack"/>
            <w:bookmarkEnd w:id="1"/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итного поля на ток»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1 «Наблюдение действия магнитного поля на ток»</w:t>
            </w: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Сила Лоренца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F26BF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Магнитные свойства вещества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30.09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сил Ампера, Лоренца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2" w:type="dxa"/>
            <w:gridSpan w:val="7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1.3. Электромагнитная индукция. 5 часов</w:t>
            </w: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25B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Электромагнитная индукция. Магнитный поток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25798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257985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Закон электромагнитной индукции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25B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«Изучение явления электромагнитной индукции»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2 «Изучение явления электромагнитной индукции»</w:t>
            </w: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«Электромагнитная индукция»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441B3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1 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по теме</w:t>
            </w: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«Электромагнитная индукция»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Колебание и волны. 15 часов</w:t>
            </w:r>
          </w:p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2.1. Механические колебания. 3 часа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Механические колебания. Свободные колебания. Гармонические колебания. Резонанс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441B3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«Определение ускорения свободного падения при помощи маятника»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3 «Определение ускорения свободного падения при помощи маятника»</w:t>
            </w: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441B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 на характеристики механических колебаний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2.2. Электромагнитные колебания. 5 часов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441B3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Свободные электромагнитные колебания в колебательном контуре. Формула Томсона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817" w:type="dxa"/>
          </w:tcPr>
          <w:p w:rsidR="00730465" w:rsidRPr="00EF7173" w:rsidRDefault="00730465" w:rsidP="00643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441B3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Переменный электрический ток. Конденсатор и катушка индуктивности в цепи переменного тока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817" w:type="dxa"/>
          </w:tcPr>
          <w:p w:rsidR="00730465" w:rsidRPr="00EF7173" w:rsidRDefault="00730465" w:rsidP="0064367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Генератор переменного тока. Трансформатор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441B3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9F24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Производство, передача и потребление электрической энергии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892" w:type="dxa"/>
            <w:gridSpan w:val="7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2.3. Механические волны. 2 часа</w:t>
            </w: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9F24FB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977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Волновые явления. Характеристики волны</w:t>
            </w:r>
            <w:r w:rsidR="00977B35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Звуковые волны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8441B3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«Механические волны. Свойство механических волн»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2.4. Электромагнитные волны. 5 часов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F24FB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Экспериментальное обнаружение электромагнитных волн. Опыты Герца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87791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9F2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Свойства электромагнитных волн. Характеристики электромагнитных волн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Понятия о радиосвязи. Открытое радио. Телевидение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87791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9F24F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изучения темы. </w:t>
            </w:r>
            <w:r w:rsidR="002B1CFD">
              <w:rPr>
                <w:rFonts w:ascii="Times New Roman" w:hAnsi="Times New Roman" w:cs="Times New Roman"/>
                <w:b/>
                <w:sz w:val="24"/>
                <w:szCs w:val="24"/>
              </w:rPr>
              <w:t>Подготовка к контрольной работе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29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Контрольная работа № 2 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по теме: 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Колебания и волны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693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Default="00A62E8C" w:rsidP="007304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3. Оптика. 19</w:t>
            </w:r>
            <w:r w:rsidR="00730465"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  <w:p w:rsidR="00742BB9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3.1 Световые волны. 1</w:t>
            </w:r>
            <w:r w:rsidR="00BE796D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="00742B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87791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Развитие взглядов на природу света. Принцип Гюйгенса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31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354A6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7C0642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Законы геометрической оптики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E3D" w:rsidTr="00D7540A">
        <w:tc>
          <w:tcPr>
            <w:tcW w:w="817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817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E3D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27.12</w:t>
            </w:r>
          </w:p>
        </w:tc>
        <w:tc>
          <w:tcPr>
            <w:tcW w:w="992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516E3D" w:rsidRPr="00EF7173" w:rsidRDefault="00516E3D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законы геометрической оптики</w:t>
            </w:r>
          </w:p>
        </w:tc>
        <w:tc>
          <w:tcPr>
            <w:tcW w:w="2835" w:type="dxa"/>
            <w:gridSpan w:val="2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43672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977B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Закон преломления света. Лабораторная работа № 4 «Измерение показателя преломления стекла»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Закон преломл</w:t>
            </w:r>
            <w:r w:rsidR="00EF7173">
              <w:rPr>
                <w:rFonts w:ascii="Times New Roman" w:hAnsi="Times New Roman" w:cs="Times New Roman"/>
                <w:sz w:val="24"/>
                <w:szCs w:val="24"/>
              </w:rPr>
              <w:t>ения света. Лабораторная работа№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 «Измерение показателя преломления стекла»</w:t>
            </w: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rPr>
          <w:trHeight w:val="280"/>
        </w:trPr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687791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11.01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Линзы. Построение изображений в линзе. 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E3D" w:rsidTr="00D7540A">
        <w:trPr>
          <w:trHeight w:val="280"/>
        </w:trPr>
        <w:tc>
          <w:tcPr>
            <w:tcW w:w="817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35</w:t>
            </w:r>
          </w:p>
        </w:tc>
        <w:tc>
          <w:tcPr>
            <w:tcW w:w="817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E3D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13.01</w:t>
            </w:r>
          </w:p>
        </w:tc>
        <w:tc>
          <w:tcPr>
            <w:tcW w:w="992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516E3D" w:rsidRPr="00EF7173" w:rsidRDefault="00516E3D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построение в линзах</w:t>
            </w:r>
          </w:p>
        </w:tc>
        <w:tc>
          <w:tcPr>
            <w:tcW w:w="2835" w:type="dxa"/>
            <w:gridSpan w:val="2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730465" w:rsidRPr="00EF7173" w:rsidRDefault="00730465" w:rsidP="00EF7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  <w:r w:rsidR="009F24FB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 «Определение оптической силы и фокусного расстояния собирающей линзы»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Лабораторная работа № 5 «Определение оптической силы и фокусного расстояния собирающей линзы»</w:t>
            </w: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  <w:r w:rsidR="00646A9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946C27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Дисперсия, интер</w:t>
            </w:r>
            <w:r w:rsidR="00730465" w:rsidRPr="00EF7173">
              <w:rPr>
                <w:rFonts w:ascii="Times New Roman" w:hAnsi="Times New Roman" w:cs="Times New Roman"/>
                <w:sz w:val="24"/>
                <w:szCs w:val="24"/>
              </w:rPr>
              <w:t>ференция и дифракция света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  <w:r w:rsidR="00646A9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946C27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«Интер</w:t>
            </w:r>
            <w:r w:rsidR="00730465" w:rsidRPr="00EF7173">
              <w:rPr>
                <w:rFonts w:ascii="Times New Roman" w:hAnsi="Times New Roman" w:cs="Times New Roman"/>
                <w:sz w:val="24"/>
                <w:szCs w:val="24"/>
              </w:rPr>
              <w:t>ференция и дифракция света»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516E3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  <w:r w:rsidR="00646A99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Поляризация света.  Решение задач по теме: «Оптика».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16E3D" w:rsidTr="00D7540A">
        <w:tc>
          <w:tcPr>
            <w:tcW w:w="817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817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516E3D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01.02</w:t>
            </w:r>
          </w:p>
        </w:tc>
        <w:tc>
          <w:tcPr>
            <w:tcW w:w="992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516E3D" w:rsidRPr="00EF7173" w:rsidRDefault="00516E3D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 «Оптика»</w:t>
            </w:r>
          </w:p>
        </w:tc>
        <w:tc>
          <w:tcPr>
            <w:tcW w:w="2835" w:type="dxa"/>
            <w:gridSpan w:val="2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516E3D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516E3D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68779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3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«Оптика».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3.2. Элементы теории относительности. 3 часа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17" w:type="dxa"/>
          </w:tcPr>
          <w:p w:rsidR="00730465" w:rsidRPr="00EF7173" w:rsidRDefault="00730465" w:rsidP="00EF7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  <w:r w:rsidR="00AE2F4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Классическая физика и постулаты СТО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AE2F4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Релятивистская динамика. Решение задач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730465" w:rsidRPr="00EF7173" w:rsidRDefault="00730465" w:rsidP="00EF7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E2F41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9F24FB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Повторно</w:t>
            </w:r>
            <w:r w:rsidR="00730465"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 – обобщающий урок по теме: «Элементы СТО»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730465" w:rsidRPr="00EF7173" w:rsidRDefault="00A62E8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3.3. Излучения и спектры. 4</w:t>
            </w:r>
            <w:r w:rsidR="00730465"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часа</w:t>
            </w:r>
          </w:p>
        </w:tc>
      </w:tr>
      <w:tr w:rsidR="00730465" w:rsidTr="00D7540A">
        <w:tc>
          <w:tcPr>
            <w:tcW w:w="817" w:type="dxa"/>
            <w:tcBorders>
              <w:left w:val="single" w:sz="4" w:space="0" w:color="auto"/>
            </w:tcBorders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7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A791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730465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Виды излучений. Спектры и спектральный анализ. 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30465" w:rsidTr="00D7540A">
        <w:tc>
          <w:tcPr>
            <w:tcW w:w="817" w:type="dxa"/>
          </w:tcPr>
          <w:p w:rsidR="00730465" w:rsidRPr="00EF7173" w:rsidRDefault="00665DCC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730465" w:rsidRPr="00EF7173" w:rsidRDefault="00730465" w:rsidP="00EF717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730465" w:rsidRPr="00EF7173" w:rsidRDefault="00F7176B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  <w:r w:rsidR="009A7913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992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730465" w:rsidRPr="00EF7173" w:rsidRDefault="003366D1" w:rsidP="0073046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Шкала электромагнитных излучений</w:t>
            </w:r>
          </w:p>
        </w:tc>
        <w:tc>
          <w:tcPr>
            <w:tcW w:w="2835" w:type="dxa"/>
            <w:gridSpan w:val="2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730465" w:rsidRPr="00EF7173" w:rsidRDefault="00730465" w:rsidP="0073046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F7176B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01.03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195A3E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</w:t>
            </w:r>
            <w:proofErr w:type="gramStart"/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 :</w:t>
            </w:r>
            <w:proofErr w:type="gramEnd"/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 "Излучения и спектры"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96D" w:rsidTr="00D7540A">
        <w:tc>
          <w:tcPr>
            <w:tcW w:w="817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817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796D" w:rsidRDefault="00F7176B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03.03</w:t>
            </w:r>
          </w:p>
        </w:tc>
        <w:tc>
          <w:tcPr>
            <w:tcW w:w="992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BE796D" w:rsidRPr="00EF7173" w:rsidRDefault="00BE796D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Зачет по теме виды электромагнитного излучения</w:t>
            </w:r>
          </w:p>
        </w:tc>
        <w:tc>
          <w:tcPr>
            <w:tcW w:w="2835" w:type="dxa"/>
            <w:gridSpan w:val="2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3366D1" w:rsidRPr="00EF7173" w:rsidRDefault="00A62E8C" w:rsidP="003366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4. Квантовая физика. 17</w:t>
            </w:r>
            <w:r w:rsidR="003366D1"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  <w:p w:rsidR="003366D1" w:rsidRPr="00EF7173" w:rsidRDefault="0043632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4.1. Световые кванты. 6</w:t>
            </w:r>
            <w:r w:rsidR="003366D1"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3366D1" w:rsidTr="00D7540A">
        <w:tc>
          <w:tcPr>
            <w:tcW w:w="817" w:type="dxa"/>
            <w:tcBorders>
              <w:left w:val="single" w:sz="4" w:space="0" w:color="auto"/>
            </w:tcBorders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10.03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977B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Фотоэффект. Законы фотоэффекта. Применение фотоэффекта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AC6A1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Фотоны. Ко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рпускулярно - волновой дуализм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9A791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Давление света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B57EC">
        <w:trPr>
          <w:trHeight w:val="251"/>
        </w:trPr>
        <w:tc>
          <w:tcPr>
            <w:tcW w:w="817" w:type="dxa"/>
          </w:tcPr>
          <w:p w:rsidR="003366D1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52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29</w:t>
            </w:r>
            <w:r w:rsidR="009A791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Решение задач по теме: «Световые кванты»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7EC" w:rsidTr="00D7540A">
        <w:trPr>
          <w:trHeight w:val="529"/>
        </w:trPr>
        <w:tc>
          <w:tcPr>
            <w:tcW w:w="817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17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57EC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31</w:t>
            </w:r>
            <w:r w:rsidR="00FC50E3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992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DB57EC" w:rsidRPr="00EF7173" w:rsidRDefault="00DB57EC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теме: « Световые кванты»</w:t>
            </w:r>
          </w:p>
        </w:tc>
        <w:tc>
          <w:tcPr>
            <w:tcW w:w="2835" w:type="dxa"/>
            <w:gridSpan w:val="2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05.04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Контрольная работа № 4</w:t>
            </w: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 xml:space="preserve"> по теме: «Световые кванты»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3366D1" w:rsidRPr="00EF7173" w:rsidRDefault="00A62E8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4.2. Атомная физика.  11</w:t>
            </w:r>
            <w:r w:rsidR="003366D1"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часов</w:t>
            </w:r>
          </w:p>
        </w:tc>
      </w:tr>
      <w:tr w:rsidR="003366D1" w:rsidTr="00D7540A">
        <w:tc>
          <w:tcPr>
            <w:tcW w:w="817" w:type="dxa"/>
            <w:tcBorders>
              <w:left w:val="single" w:sz="4" w:space="0" w:color="auto"/>
            </w:tcBorders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FC50E3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Строение атома. Опыты Резерфорда</w:t>
            </w:r>
            <w:r w:rsidR="00DB5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E796D" w:rsidTr="00D7540A">
        <w:tc>
          <w:tcPr>
            <w:tcW w:w="817" w:type="dxa"/>
            <w:tcBorders>
              <w:left w:val="single" w:sz="4" w:space="0" w:color="auto"/>
            </w:tcBorders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817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BE796D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12.04</w:t>
            </w:r>
          </w:p>
        </w:tc>
        <w:tc>
          <w:tcPr>
            <w:tcW w:w="992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BE796D" w:rsidRPr="00EF7173" w:rsidRDefault="00BE796D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Квантовые постулаты Бора</w:t>
            </w:r>
          </w:p>
        </w:tc>
        <w:tc>
          <w:tcPr>
            <w:tcW w:w="2835" w:type="dxa"/>
            <w:gridSpan w:val="2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BE796D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AC6A1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Строение атомного ядра. Ядерные силы. Энергия связи атомных ядер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AC6A1D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170CF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Решение задач на расчет энергии связи атомных ядер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 w:rsidR="00BE796D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8645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Радиоактивность. Закон радиоактивного распада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BE796D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8645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Искусственная радиоактивность. Деление ядер урана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A62E8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03.05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Биологическое действие радиоактивного излучения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A62E8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05.05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Элементарные частицы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A62E8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10.05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Урок-конференция: «Успехи, перспективы и проблемы развития ядерной энергетики»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57EC" w:rsidTr="00D7540A">
        <w:tc>
          <w:tcPr>
            <w:tcW w:w="817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62E8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17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DB57EC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12.05</w:t>
            </w:r>
          </w:p>
        </w:tc>
        <w:tc>
          <w:tcPr>
            <w:tcW w:w="992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DB57EC" w:rsidRPr="00EF7173" w:rsidRDefault="00DB57EC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Подготовка к контрольной работе по теме: «Атомная физика»</w:t>
            </w:r>
          </w:p>
        </w:tc>
        <w:tc>
          <w:tcPr>
            <w:tcW w:w="2835" w:type="dxa"/>
            <w:gridSpan w:val="2"/>
          </w:tcPr>
          <w:p w:rsidR="00DB57EC" w:rsidRPr="00EF7173" w:rsidRDefault="00DB57EC" w:rsidP="00336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DB57EC" w:rsidRPr="00EF7173" w:rsidRDefault="00DB57EC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27AA7" w:rsidTr="00D7540A">
        <w:tc>
          <w:tcPr>
            <w:tcW w:w="817" w:type="dxa"/>
          </w:tcPr>
          <w:p w:rsidR="00227AA7" w:rsidRDefault="00CE15A7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62E8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17" w:type="dxa"/>
          </w:tcPr>
          <w:p w:rsidR="00227AA7" w:rsidRPr="00EF7173" w:rsidRDefault="00227AA7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227AA7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17.05</w:t>
            </w:r>
          </w:p>
        </w:tc>
        <w:tc>
          <w:tcPr>
            <w:tcW w:w="992" w:type="dxa"/>
          </w:tcPr>
          <w:p w:rsidR="00227AA7" w:rsidRPr="00EF7173" w:rsidRDefault="00227AA7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227AA7" w:rsidRDefault="009A1BA4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Контрольная работа №5 по теме</w:t>
            </w:r>
            <w:r w:rsidR="00CE15A7">
              <w:rPr>
                <w:rFonts w:ascii="Times New Roman" w:hAnsi="Times New Roman" w:cs="Times New Roman"/>
                <w:sz w:val="24"/>
                <w:szCs w:val="24"/>
              </w:rPr>
              <w:t>: «Атомная физика»</w:t>
            </w:r>
          </w:p>
        </w:tc>
        <w:tc>
          <w:tcPr>
            <w:tcW w:w="2835" w:type="dxa"/>
            <w:gridSpan w:val="2"/>
          </w:tcPr>
          <w:p w:rsidR="00227AA7" w:rsidRPr="00EF7173" w:rsidRDefault="00227AA7" w:rsidP="003366D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27AA7" w:rsidRPr="00EF7173" w:rsidRDefault="00227AA7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EF7173">
        <w:tc>
          <w:tcPr>
            <w:tcW w:w="14709" w:type="dxa"/>
            <w:gridSpan w:val="8"/>
            <w:tcBorders>
              <w:left w:val="single" w:sz="4" w:space="0" w:color="auto"/>
            </w:tcBorders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5. </w:t>
            </w:r>
            <w:r w:rsidRPr="00EF717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Итоговое повторение</w:t>
            </w:r>
            <w:r w:rsidR="00A62E8C">
              <w:rPr>
                <w:rFonts w:ascii="Times New Roman" w:hAnsi="Times New Roman" w:cs="Times New Roman"/>
                <w:b/>
                <w:sz w:val="24"/>
                <w:szCs w:val="24"/>
              </w:rPr>
              <w:t>. 3</w:t>
            </w:r>
            <w:r w:rsidR="0043632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F7173">
              <w:rPr>
                <w:rFonts w:ascii="Times New Roman" w:hAnsi="Times New Roman" w:cs="Times New Roman"/>
                <w:b/>
                <w:sz w:val="24"/>
                <w:szCs w:val="24"/>
              </w:rPr>
              <w:t>час</w:t>
            </w:r>
            <w:r w:rsidR="00201D4C">
              <w:rPr>
                <w:rFonts w:ascii="Times New Roman" w:hAnsi="Times New Roman" w:cs="Times New Roman"/>
                <w:b/>
                <w:sz w:val="24"/>
                <w:szCs w:val="24"/>
              </w:rPr>
              <w:t>ов</w:t>
            </w:r>
          </w:p>
        </w:tc>
      </w:tr>
      <w:tr w:rsidR="003366D1" w:rsidTr="00D7540A">
        <w:tc>
          <w:tcPr>
            <w:tcW w:w="817" w:type="dxa"/>
            <w:tcBorders>
              <w:left w:val="single" w:sz="4" w:space="0" w:color="auto"/>
            </w:tcBorders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62E8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FC50E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201D4C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темы: «Законы постоянного тока»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  <w:tcBorders>
              <w:left w:val="single" w:sz="4" w:space="0" w:color="auto"/>
            </w:tcBorders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62E8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FC50E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темы: «Электродинамика»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366D1" w:rsidTr="00D7540A"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F717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62E8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17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</w:tcPr>
          <w:p w:rsidR="003366D1" w:rsidRPr="00EF7173" w:rsidRDefault="004846BA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FC50E3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992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696" w:type="dxa"/>
          </w:tcPr>
          <w:p w:rsidR="003366D1" w:rsidRPr="00EF7173" w:rsidRDefault="003366D1" w:rsidP="003366D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Повторение темы: «Магнитное поле»</w:t>
            </w:r>
          </w:p>
        </w:tc>
        <w:tc>
          <w:tcPr>
            <w:tcW w:w="2835" w:type="dxa"/>
            <w:gridSpan w:val="2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3366D1" w:rsidRPr="00EF7173" w:rsidRDefault="003366D1" w:rsidP="003366D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32A4" w:rsidRPr="000D32A4" w:rsidRDefault="000D32A4" w:rsidP="00257985">
      <w:pPr>
        <w:spacing w:after="0" w:line="240" w:lineRule="auto"/>
        <w:rPr>
          <w:rFonts w:ascii="Times New Roman" w:eastAsia="Times New Roman" w:hAnsi="Times New Roman" w:cs="Times New Roman"/>
          <w:sz w:val="24"/>
        </w:rPr>
      </w:pPr>
    </w:p>
    <w:sectPr w:rsidR="000D32A4" w:rsidRPr="000D32A4" w:rsidSect="0033529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7D46" w:rsidRDefault="00F57D46" w:rsidP="00BB6EC8">
      <w:pPr>
        <w:spacing w:after="0" w:line="240" w:lineRule="auto"/>
      </w:pPr>
      <w:r>
        <w:separator/>
      </w:r>
    </w:p>
  </w:endnote>
  <w:endnote w:type="continuationSeparator" w:id="0">
    <w:p w:rsidR="00F57D46" w:rsidRDefault="00F57D46" w:rsidP="00BB6E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68104"/>
      <w:docPartObj>
        <w:docPartGallery w:val="Page Numbers (Bottom of Page)"/>
        <w:docPartUnique/>
      </w:docPartObj>
    </w:sdtPr>
    <w:sdtContent>
      <w:p w:rsidR="00977B35" w:rsidRDefault="00F2149C">
        <w:pPr>
          <w:pStyle w:val="a7"/>
          <w:jc w:val="center"/>
        </w:pPr>
        <w:fldSimple w:instr=" PAGE   \* MERGEFORMAT ">
          <w:r w:rsidR="001158A8">
            <w:rPr>
              <w:noProof/>
            </w:rPr>
            <w:t>13</w:t>
          </w:r>
        </w:fldSimple>
      </w:p>
    </w:sdtContent>
  </w:sdt>
  <w:p w:rsidR="00977B35" w:rsidRDefault="00977B3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7D46" w:rsidRDefault="00F57D46" w:rsidP="00BB6EC8">
      <w:pPr>
        <w:spacing w:after="0" w:line="240" w:lineRule="auto"/>
      </w:pPr>
      <w:r>
        <w:separator/>
      </w:r>
    </w:p>
  </w:footnote>
  <w:footnote w:type="continuationSeparator" w:id="0">
    <w:p w:rsidR="00F57D46" w:rsidRDefault="00F57D46" w:rsidP="00BB6E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F381A"/>
    <w:multiLevelType w:val="multilevel"/>
    <w:tmpl w:val="1832B77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D947B2"/>
    <w:multiLevelType w:val="multilevel"/>
    <w:tmpl w:val="9CC48FB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CD3F57"/>
    <w:multiLevelType w:val="multilevel"/>
    <w:tmpl w:val="40D6CF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4133F2E"/>
    <w:multiLevelType w:val="multilevel"/>
    <w:tmpl w:val="29AE42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1E17111"/>
    <w:multiLevelType w:val="multilevel"/>
    <w:tmpl w:val="E806F34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42D78FE"/>
    <w:multiLevelType w:val="multilevel"/>
    <w:tmpl w:val="F8AC6E3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6E44D8"/>
    <w:multiLevelType w:val="multilevel"/>
    <w:tmpl w:val="8CAAFD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CE47305"/>
    <w:multiLevelType w:val="multilevel"/>
    <w:tmpl w:val="CD58650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F312915"/>
    <w:multiLevelType w:val="multilevel"/>
    <w:tmpl w:val="794E07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74519D9"/>
    <w:multiLevelType w:val="multilevel"/>
    <w:tmpl w:val="8F38D5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DAC72DD"/>
    <w:multiLevelType w:val="multilevel"/>
    <w:tmpl w:val="BAEA42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5022675D"/>
    <w:multiLevelType w:val="multilevel"/>
    <w:tmpl w:val="4528691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55F44218"/>
    <w:multiLevelType w:val="multilevel"/>
    <w:tmpl w:val="A246059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58B73023"/>
    <w:multiLevelType w:val="multilevel"/>
    <w:tmpl w:val="D3C8478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60ED22DD"/>
    <w:multiLevelType w:val="multilevel"/>
    <w:tmpl w:val="5564604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694B1FF8"/>
    <w:multiLevelType w:val="multilevel"/>
    <w:tmpl w:val="5756F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7647414C"/>
    <w:multiLevelType w:val="multilevel"/>
    <w:tmpl w:val="8A684E3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78CA23DE"/>
    <w:multiLevelType w:val="multilevel"/>
    <w:tmpl w:val="61CA1F7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7DF32205"/>
    <w:multiLevelType w:val="hybridMultilevel"/>
    <w:tmpl w:val="855A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0"/>
  </w:num>
  <w:num w:numId="3">
    <w:abstractNumId w:val="7"/>
  </w:num>
  <w:num w:numId="4">
    <w:abstractNumId w:val="8"/>
  </w:num>
  <w:num w:numId="5">
    <w:abstractNumId w:val="14"/>
  </w:num>
  <w:num w:numId="6">
    <w:abstractNumId w:val="12"/>
  </w:num>
  <w:num w:numId="7">
    <w:abstractNumId w:val="5"/>
  </w:num>
  <w:num w:numId="8">
    <w:abstractNumId w:val="11"/>
  </w:num>
  <w:num w:numId="9">
    <w:abstractNumId w:val="13"/>
  </w:num>
  <w:num w:numId="10">
    <w:abstractNumId w:val="1"/>
  </w:num>
  <w:num w:numId="11">
    <w:abstractNumId w:val="4"/>
  </w:num>
  <w:num w:numId="12">
    <w:abstractNumId w:val="16"/>
  </w:num>
  <w:num w:numId="13">
    <w:abstractNumId w:val="6"/>
  </w:num>
  <w:num w:numId="14">
    <w:abstractNumId w:val="10"/>
  </w:num>
  <w:num w:numId="15">
    <w:abstractNumId w:val="18"/>
  </w:num>
  <w:num w:numId="16">
    <w:abstractNumId w:val="9"/>
  </w:num>
  <w:num w:numId="17">
    <w:abstractNumId w:val="2"/>
  </w:num>
  <w:num w:numId="18">
    <w:abstractNumId w:val="15"/>
  </w:num>
  <w:num w:numId="1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9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110BF1"/>
    <w:rsid w:val="00014467"/>
    <w:rsid w:val="0002648A"/>
    <w:rsid w:val="00030344"/>
    <w:rsid w:val="00041249"/>
    <w:rsid w:val="00043DAA"/>
    <w:rsid w:val="00050A66"/>
    <w:rsid w:val="000610F6"/>
    <w:rsid w:val="0009799C"/>
    <w:rsid w:val="000D32A4"/>
    <w:rsid w:val="000F4D26"/>
    <w:rsid w:val="00110BF1"/>
    <w:rsid w:val="001158A8"/>
    <w:rsid w:val="001558F2"/>
    <w:rsid w:val="00174600"/>
    <w:rsid w:val="001817A9"/>
    <w:rsid w:val="00183BA8"/>
    <w:rsid w:val="00195A3E"/>
    <w:rsid w:val="001A1E3C"/>
    <w:rsid w:val="001C2F8A"/>
    <w:rsid w:val="001C61F3"/>
    <w:rsid w:val="001C7492"/>
    <w:rsid w:val="001E0349"/>
    <w:rsid w:val="00201D4C"/>
    <w:rsid w:val="00207FF9"/>
    <w:rsid w:val="00213C91"/>
    <w:rsid w:val="00227AA7"/>
    <w:rsid w:val="00234401"/>
    <w:rsid w:val="00244661"/>
    <w:rsid w:val="00256A03"/>
    <w:rsid w:val="00257985"/>
    <w:rsid w:val="0027692A"/>
    <w:rsid w:val="00291BFE"/>
    <w:rsid w:val="002B1CFD"/>
    <w:rsid w:val="003135F8"/>
    <w:rsid w:val="003170CF"/>
    <w:rsid w:val="00335295"/>
    <w:rsid w:val="003366D1"/>
    <w:rsid w:val="00344716"/>
    <w:rsid w:val="00354A6D"/>
    <w:rsid w:val="0037573F"/>
    <w:rsid w:val="003A47D9"/>
    <w:rsid w:val="003D1747"/>
    <w:rsid w:val="003D7766"/>
    <w:rsid w:val="003E34DA"/>
    <w:rsid w:val="003E6A9A"/>
    <w:rsid w:val="00420DD3"/>
    <w:rsid w:val="00433308"/>
    <w:rsid w:val="0043632A"/>
    <w:rsid w:val="004469D1"/>
    <w:rsid w:val="00446C11"/>
    <w:rsid w:val="004846BA"/>
    <w:rsid w:val="004A534D"/>
    <w:rsid w:val="004E3321"/>
    <w:rsid w:val="004F15B0"/>
    <w:rsid w:val="004F4685"/>
    <w:rsid w:val="004F56A1"/>
    <w:rsid w:val="00516E3D"/>
    <w:rsid w:val="005D0909"/>
    <w:rsid w:val="005F3F4B"/>
    <w:rsid w:val="006240CB"/>
    <w:rsid w:val="00643672"/>
    <w:rsid w:val="00646336"/>
    <w:rsid w:val="00646A99"/>
    <w:rsid w:val="00665DCC"/>
    <w:rsid w:val="00687791"/>
    <w:rsid w:val="006F26BF"/>
    <w:rsid w:val="00730465"/>
    <w:rsid w:val="00742BB9"/>
    <w:rsid w:val="007474D1"/>
    <w:rsid w:val="0075561F"/>
    <w:rsid w:val="007575C8"/>
    <w:rsid w:val="00777BC0"/>
    <w:rsid w:val="007A09A8"/>
    <w:rsid w:val="007B2295"/>
    <w:rsid w:val="007C0642"/>
    <w:rsid w:val="007C6A40"/>
    <w:rsid w:val="007E6D95"/>
    <w:rsid w:val="0080565F"/>
    <w:rsid w:val="0082482B"/>
    <w:rsid w:val="00824C85"/>
    <w:rsid w:val="00825B3D"/>
    <w:rsid w:val="00833AE3"/>
    <w:rsid w:val="008441B3"/>
    <w:rsid w:val="008645D6"/>
    <w:rsid w:val="0089038B"/>
    <w:rsid w:val="0089630C"/>
    <w:rsid w:val="008A7286"/>
    <w:rsid w:val="008C7718"/>
    <w:rsid w:val="008F7DE5"/>
    <w:rsid w:val="0091301D"/>
    <w:rsid w:val="00946C27"/>
    <w:rsid w:val="00977B35"/>
    <w:rsid w:val="009A1BA4"/>
    <w:rsid w:val="009A38F9"/>
    <w:rsid w:val="009A7913"/>
    <w:rsid w:val="009C45B0"/>
    <w:rsid w:val="009C4E06"/>
    <w:rsid w:val="009D2BCD"/>
    <w:rsid w:val="009E242F"/>
    <w:rsid w:val="009F24FB"/>
    <w:rsid w:val="00A24824"/>
    <w:rsid w:val="00A62E8C"/>
    <w:rsid w:val="00A65EDA"/>
    <w:rsid w:val="00A7148F"/>
    <w:rsid w:val="00AA6E8E"/>
    <w:rsid w:val="00AC6A1D"/>
    <w:rsid w:val="00AE2F41"/>
    <w:rsid w:val="00B72AB5"/>
    <w:rsid w:val="00B87FE8"/>
    <w:rsid w:val="00BB6EC8"/>
    <w:rsid w:val="00BB7D83"/>
    <w:rsid w:val="00BD19E7"/>
    <w:rsid w:val="00BD3CD0"/>
    <w:rsid w:val="00BE796D"/>
    <w:rsid w:val="00BF38B3"/>
    <w:rsid w:val="00BF5828"/>
    <w:rsid w:val="00C058BA"/>
    <w:rsid w:val="00C31203"/>
    <w:rsid w:val="00C553F1"/>
    <w:rsid w:val="00CC1301"/>
    <w:rsid w:val="00CE15A7"/>
    <w:rsid w:val="00CE496B"/>
    <w:rsid w:val="00D1676D"/>
    <w:rsid w:val="00D24ADE"/>
    <w:rsid w:val="00D35490"/>
    <w:rsid w:val="00D5766A"/>
    <w:rsid w:val="00D63E4A"/>
    <w:rsid w:val="00D7540A"/>
    <w:rsid w:val="00D91D0F"/>
    <w:rsid w:val="00DB57EC"/>
    <w:rsid w:val="00DD443A"/>
    <w:rsid w:val="00E02FCA"/>
    <w:rsid w:val="00E73714"/>
    <w:rsid w:val="00E91447"/>
    <w:rsid w:val="00EB10C1"/>
    <w:rsid w:val="00EB3A2A"/>
    <w:rsid w:val="00EC0F3A"/>
    <w:rsid w:val="00EC22D5"/>
    <w:rsid w:val="00EC4D8F"/>
    <w:rsid w:val="00ED7631"/>
    <w:rsid w:val="00EF13DA"/>
    <w:rsid w:val="00EF6C11"/>
    <w:rsid w:val="00EF7173"/>
    <w:rsid w:val="00F10EF8"/>
    <w:rsid w:val="00F2149C"/>
    <w:rsid w:val="00F3571A"/>
    <w:rsid w:val="00F46998"/>
    <w:rsid w:val="00F57D46"/>
    <w:rsid w:val="00F623FB"/>
    <w:rsid w:val="00F7176B"/>
    <w:rsid w:val="00FB3D62"/>
    <w:rsid w:val="00FC0B01"/>
    <w:rsid w:val="00FC50E3"/>
    <w:rsid w:val="00FD0B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F8A"/>
  </w:style>
  <w:style w:type="paragraph" w:styleId="2">
    <w:name w:val="heading 2"/>
    <w:basedOn w:val="a"/>
    <w:next w:val="a"/>
    <w:link w:val="20"/>
    <w:uiPriority w:val="9"/>
    <w:unhideWhenUsed/>
    <w:qFormat/>
    <w:rsid w:val="001C749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34DA"/>
    <w:pPr>
      <w:ind w:left="720"/>
      <w:contextualSpacing/>
    </w:pPr>
  </w:style>
  <w:style w:type="table" w:styleId="a4">
    <w:name w:val="Table Grid"/>
    <w:basedOn w:val="a1"/>
    <w:uiPriority w:val="59"/>
    <w:rsid w:val="007E6D95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semiHidden/>
    <w:unhideWhenUsed/>
    <w:rsid w:val="00BB6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B6EC8"/>
  </w:style>
  <w:style w:type="paragraph" w:styleId="a7">
    <w:name w:val="footer"/>
    <w:basedOn w:val="a"/>
    <w:link w:val="a8"/>
    <w:uiPriority w:val="99"/>
    <w:unhideWhenUsed/>
    <w:rsid w:val="00BB6E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BB6EC8"/>
  </w:style>
  <w:style w:type="paragraph" w:styleId="a9">
    <w:name w:val="Balloon Text"/>
    <w:basedOn w:val="a"/>
    <w:link w:val="aa"/>
    <w:uiPriority w:val="99"/>
    <w:semiHidden/>
    <w:unhideWhenUsed/>
    <w:rsid w:val="003D77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D7766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1C749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c2">
    <w:name w:val="c2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6">
    <w:name w:val="c26"/>
    <w:basedOn w:val="a0"/>
    <w:rsid w:val="001C7492"/>
  </w:style>
  <w:style w:type="paragraph" w:customStyle="1" w:styleId="c5">
    <w:name w:val="c5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1C7492"/>
  </w:style>
  <w:style w:type="character" w:customStyle="1" w:styleId="c9">
    <w:name w:val="c9"/>
    <w:basedOn w:val="a0"/>
    <w:rsid w:val="001C7492"/>
  </w:style>
  <w:style w:type="paragraph" w:customStyle="1" w:styleId="c36">
    <w:name w:val="c36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1C7492"/>
  </w:style>
  <w:style w:type="paragraph" w:customStyle="1" w:styleId="c10">
    <w:name w:val="c10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1">
    <w:name w:val="c41"/>
    <w:basedOn w:val="a0"/>
    <w:rsid w:val="001C7492"/>
  </w:style>
  <w:style w:type="paragraph" w:customStyle="1" w:styleId="c17">
    <w:name w:val="c17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1C7492"/>
  </w:style>
  <w:style w:type="character" w:customStyle="1" w:styleId="c12">
    <w:name w:val="c12"/>
    <w:basedOn w:val="a0"/>
    <w:rsid w:val="001C7492"/>
  </w:style>
  <w:style w:type="character" w:customStyle="1" w:styleId="c33">
    <w:name w:val="c33"/>
    <w:basedOn w:val="a0"/>
    <w:rsid w:val="001C7492"/>
  </w:style>
  <w:style w:type="paragraph" w:customStyle="1" w:styleId="c20">
    <w:name w:val="c20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1C74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9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7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73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385772-735C-44CB-A317-65650AAD3A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13</Pages>
  <Words>3223</Words>
  <Characters>18375</Characters>
  <Application>Microsoft Office Word</Application>
  <DocSecurity>0</DocSecurity>
  <Lines>153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Администратор</cp:lastModifiedBy>
  <cp:revision>93</cp:revision>
  <cp:lastPrinted>2021-09-23T07:47:00Z</cp:lastPrinted>
  <dcterms:created xsi:type="dcterms:W3CDTF">2017-03-30T10:11:00Z</dcterms:created>
  <dcterms:modified xsi:type="dcterms:W3CDTF">2022-11-23T07:55:00Z</dcterms:modified>
</cp:coreProperties>
</file>